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F2819" w14:textId="049EB6C0" w:rsidR="0046755C" w:rsidRDefault="00AB520C" w:rsidP="00AB520C">
      <w:pPr>
        <w:pStyle w:val="Heading1"/>
      </w:pPr>
      <w:r>
        <w:t>400.180</w:t>
      </w:r>
      <w:r>
        <w:tab/>
        <w:t>TRANSFER CREDIT POLICY</w:t>
      </w:r>
    </w:p>
    <w:p w14:paraId="266F281A" w14:textId="76AB97CD" w:rsidR="0060044E" w:rsidRDefault="00AB520C" w:rsidP="00AB520C">
      <w:pPr>
        <w:pStyle w:val="BodyText"/>
      </w:pPr>
      <w:r w:rsidRPr="00AB520C">
        <w:t>Wenatchee Valley College adheres to the transfer agreements with the State Board of Community and Technical Colleges and the Intercollege Relations Commission (ICRC). Credits earned by a regional accreditation association are generally accepted by the college. As a result, the college provides effective and seamless transfer of credit that minimizes student difficulties in moving between institutions while assuring the high quality of their education. The college ensures careful evaluation of credits that is fair and equitable to students.</w:t>
      </w:r>
      <w:r w:rsidR="00F03504">
        <w:t xml:space="preserve"> More information is available in the accompanying procedure.</w:t>
      </w:r>
    </w:p>
    <w:p w14:paraId="266F281C" w14:textId="53DA2F13" w:rsidR="00CA3FB2" w:rsidRDefault="00CA3FB2" w:rsidP="00CA3FB2">
      <w:pPr>
        <w:pStyle w:val="BodyTextItalicBOT"/>
      </w:pPr>
      <w:r>
        <w:t xml:space="preserve">Approved by the president’s cabinet: </w:t>
      </w:r>
      <w:r w:rsidR="00AB520C">
        <w:t>11/4/25</w:t>
      </w:r>
    </w:p>
    <w:p w14:paraId="266F281D" w14:textId="5E0D0175" w:rsidR="00CA3FB2" w:rsidRDefault="00CA3FB2" w:rsidP="00CA3FB2">
      <w:pPr>
        <w:pStyle w:val="BodyTextItalicBOT"/>
      </w:pPr>
      <w:r>
        <w:t xml:space="preserve">Adopted by the board of trustees: </w:t>
      </w:r>
      <w:r w:rsidR="00AB520C">
        <w:t>11/19/25</w:t>
      </w:r>
    </w:p>
    <w:p w14:paraId="266F281E" w14:textId="5875A1CB" w:rsidR="00CA3FB2" w:rsidRDefault="00CA3FB2" w:rsidP="00CA3FB2">
      <w:pPr>
        <w:pStyle w:val="BodyTextItalicBOT"/>
      </w:pPr>
      <w:r>
        <w:t xml:space="preserve">Last reviewed: </w:t>
      </w:r>
      <w:r w:rsidR="00AB520C">
        <w:t>11/19/25</w:t>
      </w:r>
    </w:p>
    <w:p w14:paraId="266F281F" w14:textId="5C5FE47A" w:rsidR="0060044E" w:rsidRDefault="0060044E" w:rsidP="0060044E">
      <w:pPr>
        <w:pStyle w:val="BodyTextPolicyContact"/>
      </w:pPr>
      <w:r>
        <w:t xml:space="preserve">Policy contact: </w:t>
      </w:r>
      <w:r w:rsidR="00AB520C">
        <w:t>Student</w:t>
      </w:r>
      <w:r>
        <w:t xml:space="preserve"> Services</w:t>
      </w:r>
    </w:p>
    <w:p w14:paraId="266F2820" w14:textId="77777777" w:rsidR="0060044E" w:rsidRDefault="0060044E" w:rsidP="0060044E">
      <w:pPr>
        <w:pStyle w:val="RelatedPP"/>
      </w:pPr>
      <w:r>
        <w:t>Related policies and procedures</w:t>
      </w:r>
    </w:p>
    <w:p w14:paraId="4D284A7A" w14:textId="77777777" w:rsidR="000603FE" w:rsidRDefault="000603FE" w:rsidP="000603FE">
      <w:pPr>
        <w:pStyle w:val="000000RelatedPolicies"/>
      </w:pPr>
      <w:r>
        <w:tab/>
        <w:t>300.385</w:t>
      </w:r>
      <w:r>
        <w:tab/>
      </w:r>
      <w:hyperlink r:id="rId11" w:history="1">
        <w:r w:rsidRPr="0060347E">
          <w:rPr>
            <w:rStyle w:val="Hyperlink"/>
            <w:rFonts w:eastAsia="Lato"/>
          </w:rPr>
          <w:t>Academic Credit Prior Learning Policy</w:t>
        </w:r>
      </w:hyperlink>
    </w:p>
    <w:p w14:paraId="1EAF5F30" w14:textId="77777777" w:rsidR="000603FE" w:rsidRPr="00B1187A" w:rsidRDefault="000603FE" w:rsidP="000603FE">
      <w:pPr>
        <w:pStyle w:val="000000RelatedPolicies"/>
      </w:pPr>
      <w:r>
        <w:tab/>
        <w:t>1300.385</w:t>
      </w:r>
      <w:r>
        <w:tab/>
      </w:r>
      <w:hyperlink r:id="rId12" w:history="1">
        <w:r w:rsidRPr="0060347E">
          <w:rPr>
            <w:rStyle w:val="Hyperlink"/>
            <w:rFonts w:eastAsia="Lato"/>
          </w:rPr>
          <w:t>Academic Credit Prior Learning Procedure</w:t>
        </w:r>
      </w:hyperlink>
    </w:p>
    <w:p w14:paraId="266F2821" w14:textId="644062BE" w:rsidR="0060044E" w:rsidRPr="00337358" w:rsidRDefault="0060044E" w:rsidP="0060044E">
      <w:pPr>
        <w:pStyle w:val="000000RelatedPolicies"/>
      </w:pPr>
      <w:r>
        <w:tab/>
      </w:r>
      <w:r w:rsidR="006C774A">
        <w:t>1400.180</w:t>
      </w:r>
      <w:r w:rsidR="006C774A">
        <w:tab/>
      </w:r>
      <w:hyperlink r:id="rId13" w:history="1">
        <w:r w:rsidR="006C774A" w:rsidRPr="000603FE">
          <w:rPr>
            <w:rStyle w:val="Hyperlink"/>
          </w:rPr>
          <w:t>Transfer Credit Procedure</w:t>
        </w:r>
      </w:hyperlink>
    </w:p>
    <w:sectPr w:rsidR="0060044E" w:rsidRPr="00337358" w:rsidSect="008C7A5C">
      <w:headerReference w:type="default" r:id="rId14"/>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D2273" w14:textId="77777777" w:rsidR="00006A86" w:rsidRDefault="00006A86">
      <w:r>
        <w:separator/>
      </w:r>
    </w:p>
  </w:endnote>
  <w:endnote w:type="continuationSeparator" w:id="0">
    <w:p w14:paraId="17528CA4" w14:textId="77777777" w:rsidR="00006A86" w:rsidRDefault="00006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3403F" w14:textId="77777777" w:rsidR="00006A86" w:rsidRDefault="00006A86">
      <w:r>
        <w:separator/>
      </w:r>
    </w:p>
  </w:footnote>
  <w:footnote w:type="continuationSeparator" w:id="0">
    <w:p w14:paraId="356C1278" w14:textId="77777777" w:rsidR="00006A86" w:rsidRDefault="00006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F2826" w14:textId="77777777" w:rsidR="009038FA" w:rsidRDefault="009038FA" w:rsidP="009038FA">
    <w:pPr>
      <w:tabs>
        <w:tab w:val="right" w:pos="9360"/>
      </w:tabs>
      <w:rPr>
        <w:rFonts w:eastAsia="MS Mincho"/>
      </w:rPr>
    </w:pPr>
    <w:r>
      <w:rPr>
        <w:rFonts w:eastAsia="MS Mincho"/>
      </w:rPr>
      <w:t>Wenatchee Valley College</w:t>
    </w:r>
    <w:r>
      <w:rPr>
        <w:rFonts w:eastAsia="MS Mincho"/>
      </w:rPr>
      <w:tab/>
    </w:r>
    <w:r w:rsidR="00A13C4E">
      <w:rPr>
        <w:rFonts w:eastAsia="MS Mincho"/>
      </w:rPr>
      <w:t>4</w:t>
    </w:r>
    <w:r>
      <w:rPr>
        <w:rFonts w:eastAsia="MS Mincho"/>
      </w:rPr>
      <w:t xml:space="preserve">00.000 </w:t>
    </w:r>
    <w:r w:rsidR="00A13C4E">
      <w:rPr>
        <w:rFonts w:eastAsia="MS Mincho"/>
      </w:rPr>
      <w:t>STUDENT SERVICES</w:t>
    </w:r>
  </w:p>
  <w:p w14:paraId="266F2827" w14:textId="77777777" w:rsidR="009038FA" w:rsidRDefault="009038FA" w:rsidP="009038FA">
    <w:r>
      <w:rPr>
        <w:rFonts w:eastAsia="MS Mincho"/>
      </w:rPr>
      <w:t>BOARD POLICY STATEMENT</w:t>
    </w:r>
  </w:p>
  <w:p w14:paraId="266F2828" w14:textId="77777777" w:rsidR="009038FA" w:rsidRDefault="009038FA" w:rsidP="009038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1A62F8A"/>
    <w:multiLevelType w:val="hybridMultilevel"/>
    <w:tmpl w:val="A740D644"/>
    <w:lvl w:ilvl="0" w:tplc="168A0EEE">
      <w:start w:val="1"/>
      <w:numFmt w:val="upperRoman"/>
      <w:lvlText w:val="%1."/>
      <w:lvlJc w:val="left"/>
      <w:pPr>
        <w:ind w:left="1800" w:hanging="360"/>
      </w:pPr>
      <w:rPr>
        <w:rFonts w:hint="default"/>
      </w:rPr>
    </w:lvl>
    <w:lvl w:ilvl="1" w:tplc="ADE4AA42">
      <w:start w:val="1"/>
      <w:numFmt w:val="lowerRoman"/>
      <w:pStyle w:val="Heading5"/>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8"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1"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2"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3"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0"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1"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3"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7"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8"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9"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30"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4"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67246885">
    <w:abstractNumId w:val="11"/>
  </w:num>
  <w:num w:numId="2" w16cid:durableId="1121262834">
    <w:abstractNumId w:val="12"/>
  </w:num>
  <w:num w:numId="3" w16cid:durableId="373622651">
    <w:abstractNumId w:val="28"/>
  </w:num>
  <w:num w:numId="4" w16cid:durableId="980302675">
    <w:abstractNumId w:val="29"/>
  </w:num>
  <w:num w:numId="5" w16cid:durableId="1193881397">
    <w:abstractNumId w:val="26"/>
  </w:num>
  <w:num w:numId="6" w16cid:durableId="1960408202">
    <w:abstractNumId w:val="3"/>
  </w:num>
  <w:num w:numId="7" w16cid:durableId="1502889321">
    <w:abstractNumId w:val="10"/>
  </w:num>
  <w:num w:numId="8" w16cid:durableId="1503541625">
    <w:abstractNumId w:val="27"/>
  </w:num>
  <w:num w:numId="9" w16cid:durableId="1325281192">
    <w:abstractNumId w:val="22"/>
  </w:num>
  <w:num w:numId="10" w16cid:durableId="2072344888">
    <w:abstractNumId w:val="7"/>
  </w:num>
  <w:num w:numId="11" w16cid:durableId="1236939360">
    <w:abstractNumId w:val="20"/>
  </w:num>
  <w:num w:numId="12" w16cid:durableId="780419165">
    <w:abstractNumId w:val="31"/>
  </w:num>
  <w:num w:numId="13" w16cid:durableId="108209000">
    <w:abstractNumId w:val="0"/>
  </w:num>
  <w:num w:numId="14" w16cid:durableId="1764102777">
    <w:abstractNumId w:val="13"/>
  </w:num>
  <w:num w:numId="15" w16cid:durableId="2097313529">
    <w:abstractNumId w:val="18"/>
  </w:num>
  <w:num w:numId="16" w16cid:durableId="1066613881">
    <w:abstractNumId w:val="14"/>
  </w:num>
  <w:num w:numId="17" w16cid:durableId="1706523244">
    <w:abstractNumId w:val="2"/>
  </w:num>
  <w:num w:numId="18" w16cid:durableId="1630084103">
    <w:abstractNumId w:val="33"/>
  </w:num>
  <w:num w:numId="19" w16cid:durableId="685014561">
    <w:abstractNumId w:val="8"/>
  </w:num>
  <w:num w:numId="20" w16cid:durableId="1576361211">
    <w:abstractNumId w:val="30"/>
  </w:num>
  <w:num w:numId="21" w16cid:durableId="2075079812">
    <w:abstractNumId w:val="24"/>
  </w:num>
  <w:num w:numId="22" w16cid:durableId="208609854">
    <w:abstractNumId w:val="38"/>
  </w:num>
  <w:num w:numId="23" w16cid:durableId="1214468006">
    <w:abstractNumId w:val="17"/>
  </w:num>
  <w:num w:numId="24" w16cid:durableId="787625802">
    <w:abstractNumId w:val="21"/>
  </w:num>
  <w:num w:numId="25" w16cid:durableId="1244486575">
    <w:abstractNumId w:val="37"/>
  </w:num>
  <w:num w:numId="26" w16cid:durableId="1333604109">
    <w:abstractNumId w:val="39"/>
  </w:num>
  <w:num w:numId="27" w16cid:durableId="1363508364">
    <w:abstractNumId w:val="23"/>
  </w:num>
  <w:num w:numId="28" w16cid:durableId="480003868">
    <w:abstractNumId w:val="36"/>
  </w:num>
  <w:num w:numId="29" w16cid:durableId="2120904199">
    <w:abstractNumId w:val="35"/>
  </w:num>
  <w:num w:numId="30" w16cid:durableId="467628628">
    <w:abstractNumId w:val="34"/>
  </w:num>
  <w:num w:numId="31" w16cid:durableId="1715156631">
    <w:abstractNumId w:val="9"/>
  </w:num>
  <w:num w:numId="32" w16cid:durableId="2127658480">
    <w:abstractNumId w:val="32"/>
  </w:num>
  <w:num w:numId="33" w16cid:durableId="621808954">
    <w:abstractNumId w:val="4"/>
  </w:num>
  <w:num w:numId="34" w16cid:durableId="40136956">
    <w:abstractNumId w:val="16"/>
  </w:num>
  <w:num w:numId="35" w16cid:durableId="320700342">
    <w:abstractNumId w:val="15"/>
  </w:num>
  <w:num w:numId="36" w16cid:durableId="56441509">
    <w:abstractNumId w:val="6"/>
  </w:num>
  <w:num w:numId="37" w16cid:durableId="147091890">
    <w:abstractNumId w:val="1"/>
  </w:num>
  <w:num w:numId="38" w16cid:durableId="153223852">
    <w:abstractNumId w:val="25"/>
  </w:num>
  <w:num w:numId="39" w16cid:durableId="233973086">
    <w:abstractNumId w:val="19"/>
  </w:num>
  <w:num w:numId="40" w16cid:durableId="19404123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1A06"/>
    <w:rsid w:val="000065C4"/>
    <w:rsid w:val="00006A86"/>
    <w:rsid w:val="0001130C"/>
    <w:rsid w:val="0001517F"/>
    <w:rsid w:val="00017AC2"/>
    <w:rsid w:val="00022227"/>
    <w:rsid w:val="00024BB4"/>
    <w:rsid w:val="000265B0"/>
    <w:rsid w:val="00037717"/>
    <w:rsid w:val="0005400B"/>
    <w:rsid w:val="00054EBE"/>
    <w:rsid w:val="00057ED4"/>
    <w:rsid w:val="000603FE"/>
    <w:rsid w:val="00066375"/>
    <w:rsid w:val="00070CC7"/>
    <w:rsid w:val="000750EA"/>
    <w:rsid w:val="000766C4"/>
    <w:rsid w:val="00077897"/>
    <w:rsid w:val="00083F69"/>
    <w:rsid w:val="0008564D"/>
    <w:rsid w:val="00085ADC"/>
    <w:rsid w:val="000978AE"/>
    <w:rsid w:val="000979B3"/>
    <w:rsid w:val="000A7AE6"/>
    <w:rsid w:val="000B4BD4"/>
    <w:rsid w:val="000C7FB4"/>
    <w:rsid w:val="000F487E"/>
    <w:rsid w:val="000F4899"/>
    <w:rsid w:val="000F5C9F"/>
    <w:rsid w:val="00114ADF"/>
    <w:rsid w:val="00130843"/>
    <w:rsid w:val="001333F9"/>
    <w:rsid w:val="00137102"/>
    <w:rsid w:val="00153833"/>
    <w:rsid w:val="00172556"/>
    <w:rsid w:val="0018557B"/>
    <w:rsid w:val="00187649"/>
    <w:rsid w:val="00195706"/>
    <w:rsid w:val="00197258"/>
    <w:rsid w:val="001A4FE5"/>
    <w:rsid w:val="001A7926"/>
    <w:rsid w:val="001B01E9"/>
    <w:rsid w:val="001B388D"/>
    <w:rsid w:val="001C117C"/>
    <w:rsid w:val="001C731F"/>
    <w:rsid w:val="001D1045"/>
    <w:rsid w:val="001D5414"/>
    <w:rsid w:val="001E0316"/>
    <w:rsid w:val="001E27EC"/>
    <w:rsid w:val="00211646"/>
    <w:rsid w:val="00223D48"/>
    <w:rsid w:val="00224B6D"/>
    <w:rsid w:val="00224D79"/>
    <w:rsid w:val="00226E41"/>
    <w:rsid w:val="00233904"/>
    <w:rsid w:val="00250EA0"/>
    <w:rsid w:val="00251E65"/>
    <w:rsid w:val="0025256F"/>
    <w:rsid w:val="00253839"/>
    <w:rsid w:val="00260B6A"/>
    <w:rsid w:val="00264218"/>
    <w:rsid w:val="00270224"/>
    <w:rsid w:val="00270B68"/>
    <w:rsid w:val="002761FC"/>
    <w:rsid w:val="00287188"/>
    <w:rsid w:val="002907CB"/>
    <w:rsid w:val="00291782"/>
    <w:rsid w:val="002928DF"/>
    <w:rsid w:val="00293A17"/>
    <w:rsid w:val="002940AF"/>
    <w:rsid w:val="002A6200"/>
    <w:rsid w:val="002A6835"/>
    <w:rsid w:val="002B3E4F"/>
    <w:rsid w:val="002B72A2"/>
    <w:rsid w:val="002E6D47"/>
    <w:rsid w:val="002F570A"/>
    <w:rsid w:val="00307D54"/>
    <w:rsid w:val="00313B19"/>
    <w:rsid w:val="00316152"/>
    <w:rsid w:val="0032003A"/>
    <w:rsid w:val="003262EC"/>
    <w:rsid w:val="00326A38"/>
    <w:rsid w:val="00334314"/>
    <w:rsid w:val="00337358"/>
    <w:rsid w:val="00340BF0"/>
    <w:rsid w:val="00342AE9"/>
    <w:rsid w:val="00344844"/>
    <w:rsid w:val="00344B37"/>
    <w:rsid w:val="00350808"/>
    <w:rsid w:val="00354346"/>
    <w:rsid w:val="00364C77"/>
    <w:rsid w:val="0039194C"/>
    <w:rsid w:val="003B54E7"/>
    <w:rsid w:val="003E17D5"/>
    <w:rsid w:val="004137FB"/>
    <w:rsid w:val="00421133"/>
    <w:rsid w:val="004404BF"/>
    <w:rsid w:val="00441620"/>
    <w:rsid w:val="004469EE"/>
    <w:rsid w:val="00447791"/>
    <w:rsid w:val="00456669"/>
    <w:rsid w:val="00464A46"/>
    <w:rsid w:val="00464BE7"/>
    <w:rsid w:val="00465939"/>
    <w:rsid w:val="00466EE2"/>
    <w:rsid w:val="0046755C"/>
    <w:rsid w:val="00475786"/>
    <w:rsid w:val="00476C59"/>
    <w:rsid w:val="00495154"/>
    <w:rsid w:val="004A0BE5"/>
    <w:rsid w:val="004A6FF9"/>
    <w:rsid w:val="004C2450"/>
    <w:rsid w:val="004C74F3"/>
    <w:rsid w:val="004D4440"/>
    <w:rsid w:val="004D6F80"/>
    <w:rsid w:val="004D7126"/>
    <w:rsid w:val="004E63C2"/>
    <w:rsid w:val="004E7ECB"/>
    <w:rsid w:val="004F17FE"/>
    <w:rsid w:val="00502C1E"/>
    <w:rsid w:val="00517818"/>
    <w:rsid w:val="00531B5D"/>
    <w:rsid w:val="00534789"/>
    <w:rsid w:val="00534DDD"/>
    <w:rsid w:val="00536628"/>
    <w:rsid w:val="00537E68"/>
    <w:rsid w:val="00540A01"/>
    <w:rsid w:val="00543187"/>
    <w:rsid w:val="0057019E"/>
    <w:rsid w:val="005706B5"/>
    <w:rsid w:val="00573D41"/>
    <w:rsid w:val="0057427C"/>
    <w:rsid w:val="0057687D"/>
    <w:rsid w:val="005777BD"/>
    <w:rsid w:val="005859F9"/>
    <w:rsid w:val="0059294E"/>
    <w:rsid w:val="00595AFD"/>
    <w:rsid w:val="005B0282"/>
    <w:rsid w:val="005B0B21"/>
    <w:rsid w:val="005B4145"/>
    <w:rsid w:val="005C0DB6"/>
    <w:rsid w:val="005C4CED"/>
    <w:rsid w:val="005E6242"/>
    <w:rsid w:val="005E65A2"/>
    <w:rsid w:val="005F1A36"/>
    <w:rsid w:val="0060044E"/>
    <w:rsid w:val="00610845"/>
    <w:rsid w:val="00612D86"/>
    <w:rsid w:val="00622764"/>
    <w:rsid w:val="00623578"/>
    <w:rsid w:val="00632B64"/>
    <w:rsid w:val="006378C7"/>
    <w:rsid w:val="00637B8D"/>
    <w:rsid w:val="0067256A"/>
    <w:rsid w:val="0067318B"/>
    <w:rsid w:val="006733B0"/>
    <w:rsid w:val="0068434B"/>
    <w:rsid w:val="006874C5"/>
    <w:rsid w:val="00690B17"/>
    <w:rsid w:val="006A1A09"/>
    <w:rsid w:val="006A374B"/>
    <w:rsid w:val="006A4D6C"/>
    <w:rsid w:val="006A5621"/>
    <w:rsid w:val="006B11AD"/>
    <w:rsid w:val="006B5718"/>
    <w:rsid w:val="006B6360"/>
    <w:rsid w:val="006C774A"/>
    <w:rsid w:val="006D2719"/>
    <w:rsid w:val="006D4731"/>
    <w:rsid w:val="006D7198"/>
    <w:rsid w:val="006E47C4"/>
    <w:rsid w:val="006F19C9"/>
    <w:rsid w:val="00700A52"/>
    <w:rsid w:val="00701D47"/>
    <w:rsid w:val="007027FC"/>
    <w:rsid w:val="00704042"/>
    <w:rsid w:val="0070712E"/>
    <w:rsid w:val="00710312"/>
    <w:rsid w:val="007103CB"/>
    <w:rsid w:val="00712961"/>
    <w:rsid w:val="007156AA"/>
    <w:rsid w:val="0071763D"/>
    <w:rsid w:val="007234AF"/>
    <w:rsid w:val="007239BA"/>
    <w:rsid w:val="00723F09"/>
    <w:rsid w:val="00727243"/>
    <w:rsid w:val="00727CC1"/>
    <w:rsid w:val="00735E7D"/>
    <w:rsid w:val="0074062C"/>
    <w:rsid w:val="0074770F"/>
    <w:rsid w:val="007527A3"/>
    <w:rsid w:val="00763CC7"/>
    <w:rsid w:val="00773AA4"/>
    <w:rsid w:val="00773BF8"/>
    <w:rsid w:val="007749D8"/>
    <w:rsid w:val="00774B97"/>
    <w:rsid w:val="00776371"/>
    <w:rsid w:val="007774F7"/>
    <w:rsid w:val="00783B58"/>
    <w:rsid w:val="00790577"/>
    <w:rsid w:val="007A54C4"/>
    <w:rsid w:val="007A6B37"/>
    <w:rsid w:val="007B1918"/>
    <w:rsid w:val="007B6835"/>
    <w:rsid w:val="007C02D8"/>
    <w:rsid w:val="007C18B9"/>
    <w:rsid w:val="007D1087"/>
    <w:rsid w:val="007D1CCD"/>
    <w:rsid w:val="007D4BEC"/>
    <w:rsid w:val="007E4310"/>
    <w:rsid w:val="007E5C4D"/>
    <w:rsid w:val="007F2607"/>
    <w:rsid w:val="007F3B80"/>
    <w:rsid w:val="00802256"/>
    <w:rsid w:val="00802464"/>
    <w:rsid w:val="0080784E"/>
    <w:rsid w:val="00811E75"/>
    <w:rsid w:val="00814D81"/>
    <w:rsid w:val="00817371"/>
    <w:rsid w:val="008346B1"/>
    <w:rsid w:val="008526C2"/>
    <w:rsid w:val="00857F7B"/>
    <w:rsid w:val="00872AE5"/>
    <w:rsid w:val="0087443B"/>
    <w:rsid w:val="00874A0C"/>
    <w:rsid w:val="00875970"/>
    <w:rsid w:val="0087629A"/>
    <w:rsid w:val="00885A4C"/>
    <w:rsid w:val="00887D5D"/>
    <w:rsid w:val="008910D1"/>
    <w:rsid w:val="008B2765"/>
    <w:rsid w:val="008B6129"/>
    <w:rsid w:val="008C7A5C"/>
    <w:rsid w:val="008D67C7"/>
    <w:rsid w:val="008E08E0"/>
    <w:rsid w:val="008E2717"/>
    <w:rsid w:val="008E3F68"/>
    <w:rsid w:val="008E7657"/>
    <w:rsid w:val="008F7C90"/>
    <w:rsid w:val="009038FA"/>
    <w:rsid w:val="0092776A"/>
    <w:rsid w:val="009373C1"/>
    <w:rsid w:val="00937AA3"/>
    <w:rsid w:val="009426E4"/>
    <w:rsid w:val="009435B6"/>
    <w:rsid w:val="0095000C"/>
    <w:rsid w:val="00950D5A"/>
    <w:rsid w:val="009521A7"/>
    <w:rsid w:val="00953B18"/>
    <w:rsid w:val="009564C5"/>
    <w:rsid w:val="00971899"/>
    <w:rsid w:val="009720A7"/>
    <w:rsid w:val="009722F1"/>
    <w:rsid w:val="009730A1"/>
    <w:rsid w:val="009770EB"/>
    <w:rsid w:val="009A002D"/>
    <w:rsid w:val="009A0037"/>
    <w:rsid w:val="009A0BBB"/>
    <w:rsid w:val="009A1E7E"/>
    <w:rsid w:val="009A29BE"/>
    <w:rsid w:val="009A3976"/>
    <w:rsid w:val="009A5064"/>
    <w:rsid w:val="009A640D"/>
    <w:rsid w:val="009B4F39"/>
    <w:rsid w:val="009C0C4C"/>
    <w:rsid w:val="009C2727"/>
    <w:rsid w:val="009C529A"/>
    <w:rsid w:val="009D023A"/>
    <w:rsid w:val="009D1D5C"/>
    <w:rsid w:val="009D4EF4"/>
    <w:rsid w:val="009E0EEF"/>
    <w:rsid w:val="009E29F7"/>
    <w:rsid w:val="00A0005D"/>
    <w:rsid w:val="00A003A9"/>
    <w:rsid w:val="00A00B43"/>
    <w:rsid w:val="00A024B0"/>
    <w:rsid w:val="00A0316F"/>
    <w:rsid w:val="00A031F3"/>
    <w:rsid w:val="00A041A5"/>
    <w:rsid w:val="00A05B30"/>
    <w:rsid w:val="00A060D6"/>
    <w:rsid w:val="00A13C4E"/>
    <w:rsid w:val="00A14819"/>
    <w:rsid w:val="00A31AA6"/>
    <w:rsid w:val="00A325BC"/>
    <w:rsid w:val="00A32FF7"/>
    <w:rsid w:val="00A34524"/>
    <w:rsid w:val="00A363FB"/>
    <w:rsid w:val="00A606D9"/>
    <w:rsid w:val="00A73148"/>
    <w:rsid w:val="00A7321E"/>
    <w:rsid w:val="00A73347"/>
    <w:rsid w:val="00A85537"/>
    <w:rsid w:val="00A95A3B"/>
    <w:rsid w:val="00AA2B11"/>
    <w:rsid w:val="00AB4F32"/>
    <w:rsid w:val="00AB520C"/>
    <w:rsid w:val="00AC3379"/>
    <w:rsid w:val="00AD2766"/>
    <w:rsid w:val="00AD593E"/>
    <w:rsid w:val="00AE1088"/>
    <w:rsid w:val="00AE6B7F"/>
    <w:rsid w:val="00AE6D69"/>
    <w:rsid w:val="00AF4F42"/>
    <w:rsid w:val="00AF6C4E"/>
    <w:rsid w:val="00B008D9"/>
    <w:rsid w:val="00B028D4"/>
    <w:rsid w:val="00B04FC5"/>
    <w:rsid w:val="00B05D4D"/>
    <w:rsid w:val="00B063B0"/>
    <w:rsid w:val="00B07CF9"/>
    <w:rsid w:val="00B13F37"/>
    <w:rsid w:val="00B147EE"/>
    <w:rsid w:val="00B21A06"/>
    <w:rsid w:val="00B33EA6"/>
    <w:rsid w:val="00B3423E"/>
    <w:rsid w:val="00B3586C"/>
    <w:rsid w:val="00B53E24"/>
    <w:rsid w:val="00B63B42"/>
    <w:rsid w:val="00B644A6"/>
    <w:rsid w:val="00B6598B"/>
    <w:rsid w:val="00B65BF0"/>
    <w:rsid w:val="00B65DCD"/>
    <w:rsid w:val="00B75A5A"/>
    <w:rsid w:val="00B81BAC"/>
    <w:rsid w:val="00B833D2"/>
    <w:rsid w:val="00B83690"/>
    <w:rsid w:val="00B94F5B"/>
    <w:rsid w:val="00B95B16"/>
    <w:rsid w:val="00B96E64"/>
    <w:rsid w:val="00B97548"/>
    <w:rsid w:val="00BA2E57"/>
    <w:rsid w:val="00BB08E6"/>
    <w:rsid w:val="00BB13FE"/>
    <w:rsid w:val="00BB1677"/>
    <w:rsid w:val="00BB3519"/>
    <w:rsid w:val="00BC02A4"/>
    <w:rsid w:val="00BD4778"/>
    <w:rsid w:val="00BD5D6A"/>
    <w:rsid w:val="00BD68D3"/>
    <w:rsid w:val="00BE24A2"/>
    <w:rsid w:val="00BE3CBF"/>
    <w:rsid w:val="00BE74B8"/>
    <w:rsid w:val="00BF0B98"/>
    <w:rsid w:val="00BF1C05"/>
    <w:rsid w:val="00C10D77"/>
    <w:rsid w:val="00C10F37"/>
    <w:rsid w:val="00C144DB"/>
    <w:rsid w:val="00C24085"/>
    <w:rsid w:val="00C321FD"/>
    <w:rsid w:val="00C34C03"/>
    <w:rsid w:val="00C379B4"/>
    <w:rsid w:val="00C37AE0"/>
    <w:rsid w:val="00C42328"/>
    <w:rsid w:val="00C80086"/>
    <w:rsid w:val="00C825E0"/>
    <w:rsid w:val="00C83ED0"/>
    <w:rsid w:val="00C8600C"/>
    <w:rsid w:val="00C91CB0"/>
    <w:rsid w:val="00CA095E"/>
    <w:rsid w:val="00CA1B7A"/>
    <w:rsid w:val="00CA3FB2"/>
    <w:rsid w:val="00CB480C"/>
    <w:rsid w:val="00CB6B2A"/>
    <w:rsid w:val="00CC72A6"/>
    <w:rsid w:val="00CD5C7D"/>
    <w:rsid w:val="00CE4795"/>
    <w:rsid w:val="00CF19CB"/>
    <w:rsid w:val="00CF3C69"/>
    <w:rsid w:val="00D04B32"/>
    <w:rsid w:val="00D04D07"/>
    <w:rsid w:val="00D2100A"/>
    <w:rsid w:val="00D26058"/>
    <w:rsid w:val="00D260A3"/>
    <w:rsid w:val="00D3412E"/>
    <w:rsid w:val="00D37D7C"/>
    <w:rsid w:val="00D457D1"/>
    <w:rsid w:val="00D459A2"/>
    <w:rsid w:val="00D508B7"/>
    <w:rsid w:val="00D531D7"/>
    <w:rsid w:val="00D53C0C"/>
    <w:rsid w:val="00D549DF"/>
    <w:rsid w:val="00D6705F"/>
    <w:rsid w:val="00D8351E"/>
    <w:rsid w:val="00D970ED"/>
    <w:rsid w:val="00DA1BCC"/>
    <w:rsid w:val="00DB045C"/>
    <w:rsid w:val="00DB123D"/>
    <w:rsid w:val="00DB3FD2"/>
    <w:rsid w:val="00DC4F1C"/>
    <w:rsid w:val="00DD2C61"/>
    <w:rsid w:val="00DE07D3"/>
    <w:rsid w:val="00DE65D6"/>
    <w:rsid w:val="00DF151A"/>
    <w:rsid w:val="00DF18A6"/>
    <w:rsid w:val="00DF31CC"/>
    <w:rsid w:val="00DF6A15"/>
    <w:rsid w:val="00E034C2"/>
    <w:rsid w:val="00E06A99"/>
    <w:rsid w:val="00E1422B"/>
    <w:rsid w:val="00E21C18"/>
    <w:rsid w:val="00E21CE4"/>
    <w:rsid w:val="00E250F3"/>
    <w:rsid w:val="00E26089"/>
    <w:rsid w:val="00E2613C"/>
    <w:rsid w:val="00E30201"/>
    <w:rsid w:val="00E34689"/>
    <w:rsid w:val="00E43F98"/>
    <w:rsid w:val="00E474BF"/>
    <w:rsid w:val="00E5042C"/>
    <w:rsid w:val="00E60147"/>
    <w:rsid w:val="00E664D6"/>
    <w:rsid w:val="00E701FF"/>
    <w:rsid w:val="00E84AFD"/>
    <w:rsid w:val="00E933F8"/>
    <w:rsid w:val="00EA14A6"/>
    <w:rsid w:val="00EB1D18"/>
    <w:rsid w:val="00EC447F"/>
    <w:rsid w:val="00EC7921"/>
    <w:rsid w:val="00ED3148"/>
    <w:rsid w:val="00ED6CAB"/>
    <w:rsid w:val="00EE67B5"/>
    <w:rsid w:val="00EF03C5"/>
    <w:rsid w:val="00EF7CA2"/>
    <w:rsid w:val="00F01489"/>
    <w:rsid w:val="00F03504"/>
    <w:rsid w:val="00F03E32"/>
    <w:rsid w:val="00F17F02"/>
    <w:rsid w:val="00F202B9"/>
    <w:rsid w:val="00F22256"/>
    <w:rsid w:val="00F33D58"/>
    <w:rsid w:val="00F34AE2"/>
    <w:rsid w:val="00F45322"/>
    <w:rsid w:val="00F5462E"/>
    <w:rsid w:val="00F55880"/>
    <w:rsid w:val="00F6389C"/>
    <w:rsid w:val="00F73988"/>
    <w:rsid w:val="00F8134B"/>
    <w:rsid w:val="00F814D3"/>
    <w:rsid w:val="00F8631C"/>
    <w:rsid w:val="00F86F56"/>
    <w:rsid w:val="00F87734"/>
    <w:rsid w:val="00F87F34"/>
    <w:rsid w:val="00F91D5F"/>
    <w:rsid w:val="00FB2934"/>
    <w:rsid w:val="00FB439C"/>
    <w:rsid w:val="00FB4512"/>
    <w:rsid w:val="00FB470E"/>
    <w:rsid w:val="00FC0A87"/>
    <w:rsid w:val="00FC4859"/>
    <w:rsid w:val="00FC5CDF"/>
    <w:rsid w:val="00FD66F8"/>
    <w:rsid w:val="00FE235F"/>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6F2819"/>
  <w15:docId w15:val="{24F0CE1A-4333-4097-893B-620B20970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6835"/>
    <w:rPr>
      <w:rFonts w:ascii="Arial" w:hAnsi="Arial"/>
      <w:sz w:val="22"/>
    </w:rPr>
  </w:style>
  <w:style w:type="paragraph" w:styleId="Heading1">
    <w:name w:val="heading 1"/>
    <w:basedOn w:val="Normal"/>
    <w:next w:val="Normal"/>
    <w:link w:val="Heading1Char"/>
    <w:qFormat/>
    <w:rsid w:val="004C74F3"/>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4C74F3"/>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2A6835"/>
    <w:pPr>
      <w:tabs>
        <w:tab w:val="left" w:pos="720"/>
      </w:tabs>
      <w:spacing w:after="120"/>
      <w:ind w:left="720" w:hanging="360"/>
      <w:outlineLvl w:val="2"/>
    </w:pPr>
    <w:rPr>
      <w:rFonts w:eastAsiaTheme="majorEastAsia" w:cstheme="majorBidi"/>
      <w:szCs w:val="24"/>
    </w:rPr>
  </w:style>
  <w:style w:type="paragraph" w:styleId="Heading4">
    <w:name w:val="heading 4"/>
    <w:basedOn w:val="Normal"/>
    <w:next w:val="Normal"/>
    <w:link w:val="Heading4Char"/>
    <w:qFormat/>
    <w:rsid w:val="002A6835"/>
    <w:pPr>
      <w:tabs>
        <w:tab w:val="left" w:pos="1080"/>
      </w:tabs>
      <w:spacing w:after="120"/>
      <w:ind w:left="1080" w:hanging="360"/>
      <w:outlineLvl w:val="3"/>
    </w:pPr>
  </w:style>
  <w:style w:type="paragraph" w:styleId="Heading5">
    <w:name w:val="heading 5"/>
    <w:basedOn w:val="Normal"/>
    <w:next w:val="Normal"/>
    <w:link w:val="Heading5Char"/>
    <w:qFormat/>
    <w:rsid w:val="002A6835"/>
    <w:pPr>
      <w:numPr>
        <w:ilvl w:val="1"/>
        <w:numId w:val="40"/>
      </w:numPr>
      <w:tabs>
        <w:tab w:val="left" w:pos="1440"/>
      </w:tabs>
      <w:spacing w:after="120"/>
      <w:outlineLvl w:val="4"/>
    </w:pPr>
  </w:style>
  <w:style w:type="paragraph" w:styleId="Heading6">
    <w:name w:val="heading 6"/>
    <w:basedOn w:val="Normal"/>
    <w:next w:val="Normal"/>
    <w:link w:val="Heading6Char"/>
    <w:unhideWhenUsed/>
    <w:qFormat/>
    <w:rsid w:val="002A6835"/>
    <w:pPr>
      <w:spacing w:after="120"/>
      <w:outlineLvl w:val="5"/>
    </w:pPr>
    <w:rPr>
      <w:rFonts w:eastAsiaTheme="minorEastAsia" w:cstheme="minorBidi"/>
      <w:b/>
      <w:bCs/>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2A6835"/>
    <w:pPr>
      <w:tabs>
        <w:tab w:val="decimal" w:pos="540"/>
        <w:tab w:val="left" w:pos="1260"/>
      </w:tabs>
    </w:pPr>
  </w:style>
  <w:style w:type="paragraph" w:styleId="BalloonText">
    <w:name w:val="Balloon Text"/>
    <w:basedOn w:val="Normal"/>
    <w:link w:val="BalloonTextChar"/>
    <w:semiHidden/>
    <w:rsid w:val="002A6835"/>
    <w:rPr>
      <w:rFonts w:ascii="Tahoma" w:hAnsi="Tahoma" w:cs="Tahoma"/>
      <w:sz w:val="16"/>
      <w:szCs w:val="16"/>
    </w:rPr>
  </w:style>
  <w:style w:type="character" w:customStyle="1" w:styleId="BalloonTextChar">
    <w:name w:val="Balloon Text Char"/>
    <w:link w:val="BalloonText"/>
    <w:semiHidden/>
    <w:rsid w:val="002A6835"/>
    <w:rPr>
      <w:rFonts w:ascii="Tahoma" w:hAnsi="Tahoma" w:cs="Tahoma"/>
      <w:sz w:val="16"/>
      <w:szCs w:val="16"/>
    </w:rPr>
  </w:style>
  <w:style w:type="paragraph" w:styleId="BlockText">
    <w:name w:val="Block Text"/>
    <w:basedOn w:val="Normal"/>
    <w:rsid w:val="002A6835"/>
    <w:pPr>
      <w:spacing w:after="120"/>
      <w:ind w:left="1440" w:right="1440"/>
    </w:pPr>
    <w:rPr>
      <w:rFonts w:eastAsiaTheme="minorEastAsia" w:cstheme="minorBidi"/>
    </w:rPr>
  </w:style>
  <w:style w:type="paragraph" w:customStyle="1" w:styleId="Blockquote">
    <w:name w:val="Blockquote"/>
    <w:basedOn w:val="Normal"/>
    <w:rsid w:val="002A6835"/>
    <w:pPr>
      <w:spacing w:before="100" w:after="100"/>
      <w:ind w:left="360" w:right="360"/>
    </w:pPr>
    <w:rPr>
      <w:snapToGrid w:val="0"/>
    </w:rPr>
  </w:style>
  <w:style w:type="paragraph" w:styleId="BodyText">
    <w:name w:val="Body Text"/>
    <w:basedOn w:val="Normal"/>
    <w:link w:val="BodyTextChar"/>
    <w:autoRedefine/>
    <w:qFormat/>
    <w:rsid w:val="002A6835"/>
    <w:pPr>
      <w:spacing w:after="120"/>
    </w:pPr>
    <w:rPr>
      <w:szCs w:val="22"/>
    </w:rPr>
  </w:style>
  <w:style w:type="character" w:customStyle="1" w:styleId="BodyTextChar">
    <w:name w:val="Body Text Char"/>
    <w:link w:val="BodyText"/>
    <w:rsid w:val="002A6835"/>
    <w:rPr>
      <w:rFonts w:ascii="Arial" w:hAnsi="Arial"/>
      <w:sz w:val="22"/>
      <w:szCs w:val="22"/>
    </w:rPr>
  </w:style>
  <w:style w:type="paragraph" w:customStyle="1" w:styleId="BodyText25Italic">
    <w:name w:val="Body Text .25&quot; Italic"/>
    <w:basedOn w:val="BodyText"/>
    <w:next w:val="BodyText"/>
    <w:rsid w:val="002A6835"/>
    <w:rPr>
      <w:i/>
      <w:iCs/>
    </w:rPr>
  </w:style>
  <w:style w:type="paragraph" w:customStyle="1" w:styleId="BodyTextItalic">
    <w:name w:val="Body Text + Italic"/>
    <w:basedOn w:val="BodyText"/>
    <w:rsid w:val="002A6835"/>
    <w:rPr>
      <w:i/>
      <w:iCs/>
    </w:rPr>
  </w:style>
  <w:style w:type="paragraph" w:customStyle="1" w:styleId="BodyTextItalicBOT">
    <w:name w:val="Body Text + Italic BOT"/>
    <w:next w:val="BodyText"/>
    <w:qFormat/>
    <w:rsid w:val="002A6835"/>
    <w:rPr>
      <w:rFonts w:ascii="Arial" w:hAnsi="Arial"/>
      <w:i/>
      <w:sz w:val="22"/>
      <w:szCs w:val="22"/>
    </w:rPr>
  </w:style>
  <w:style w:type="paragraph" w:customStyle="1" w:styleId="BodyText025">
    <w:name w:val="Body Text 0.25&quot;"/>
    <w:basedOn w:val="Normal"/>
    <w:autoRedefine/>
    <w:rsid w:val="002A6835"/>
    <w:pPr>
      <w:spacing w:after="120"/>
      <w:ind w:left="360"/>
    </w:pPr>
    <w:rPr>
      <w:szCs w:val="24"/>
    </w:rPr>
  </w:style>
  <w:style w:type="paragraph" w:customStyle="1" w:styleId="BodyText05">
    <w:name w:val="Body Text 0.5&quot;"/>
    <w:basedOn w:val="BodyText"/>
    <w:autoRedefine/>
    <w:qFormat/>
    <w:rsid w:val="002A6835"/>
    <w:pPr>
      <w:ind w:left="720"/>
    </w:pPr>
    <w:rPr>
      <w:szCs w:val="20"/>
    </w:rPr>
  </w:style>
  <w:style w:type="paragraph" w:customStyle="1" w:styleId="BodyText075">
    <w:name w:val="Body Text 0.75&quot;"/>
    <w:basedOn w:val="BodyText"/>
    <w:autoRedefine/>
    <w:qFormat/>
    <w:rsid w:val="002A6835"/>
    <w:pPr>
      <w:ind w:left="1080"/>
    </w:pPr>
  </w:style>
  <w:style w:type="paragraph" w:styleId="BodyTextIndent">
    <w:name w:val="Body Text Indent"/>
    <w:basedOn w:val="Normal"/>
    <w:link w:val="BodyTextIndentChar"/>
    <w:rsid w:val="002A6835"/>
    <w:pPr>
      <w:spacing w:after="120"/>
      <w:ind w:left="360"/>
    </w:pPr>
    <w:rPr>
      <w:szCs w:val="24"/>
    </w:rPr>
  </w:style>
  <w:style w:type="character" w:customStyle="1" w:styleId="BodyTextIndentChar">
    <w:name w:val="Body Text Indent Char"/>
    <w:link w:val="BodyTextIndent"/>
    <w:rsid w:val="002A6835"/>
    <w:rPr>
      <w:rFonts w:ascii="Arial" w:hAnsi="Arial"/>
      <w:sz w:val="22"/>
      <w:szCs w:val="24"/>
    </w:rPr>
  </w:style>
  <w:style w:type="paragraph" w:styleId="BodyTextIndent2">
    <w:name w:val="Body Text Indent 2"/>
    <w:basedOn w:val="Normal"/>
    <w:link w:val="BodyTextIndent2Char"/>
    <w:rsid w:val="002A6835"/>
    <w:pPr>
      <w:spacing w:after="120" w:line="480" w:lineRule="auto"/>
      <w:ind w:left="360"/>
    </w:pPr>
  </w:style>
  <w:style w:type="character" w:customStyle="1" w:styleId="BodyTextIndent2Char">
    <w:name w:val="Body Text Indent 2 Char"/>
    <w:link w:val="BodyTextIndent2"/>
    <w:rsid w:val="002A6835"/>
    <w:rPr>
      <w:rFonts w:ascii="Arial" w:hAnsi="Arial"/>
      <w:sz w:val="22"/>
    </w:rPr>
  </w:style>
  <w:style w:type="paragraph" w:styleId="BodyTextIndent3">
    <w:name w:val="Body Text Indent 3"/>
    <w:basedOn w:val="Normal"/>
    <w:link w:val="BodyTextIndent3Char"/>
    <w:rsid w:val="002A6835"/>
    <w:pPr>
      <w:spacing w:after="120"/>
      <w:ind w:left="360"/>
    </w:pPr>
    <w:rPr>
      <w:sz w:val="16"/>
      <w:szCs w:val="16"/>
    </w:rPr>
  </w:style>
  <w:style w:type="character" w:customStyle="1" w:styleId="BodyTextIndent3Char">
    <w:name w:val="Body Text Indent 3 Char"/>
    <w:link w:val="BodyTextIndent3"/>
    <w:rsid w:val="002A6835"/>
    <w:rPr>
      <w:rFonts w:ascii="Arial" w:hAnsi="Arial"/>
      <w:sz w:val="16"/>
      <w:szCs w:val="16"/>
    </w:rPr>
  </w:style>
  <w:style w:type="paragraph" w:customStyle="1" w:styleId="BodyTextPolicyContact">
    <w:name w:val="Body Text Policy Contact"/>
    <w:basedOn w:val="Normal"/>
    <w:qFormat/>
    <w:rsid w:val="002A6835"/>
    <w:pPr>
      <w:spacing w:before="120"/>
    </w:pPr>
  </w:style>
  <w:style w:type="character" w:styleId="CommentReference">
    <w:name w:val="annotation reference"/>
    <w:rsid w:val="002A6835"/>
    <w:rPr>
      <w:sz w:val="16"/>
      <w:szCs w:val="16"/>
    </w:rPr>
  </w:style>
  <w:style w:type="paragraph" w:styleId="CommentText">
    <w:name w:val="annotation text"/>
    <w:basedOn w:val="Normal"/>
    <w:link w:val="CommentTextChar"/>
    <w:semiHidden/>
    <w:rsid w:val="002A6835"/>
  </w:style>
  <w:style w:type="paragraph" w:styleId="Revision">
    <w:name w:val="Revision"/>
    <w:hidden/>
    <w:uiPriority w:val="99"/>
    <w:semiHidden/>
    <w:rsid w:val="002B3E4F"/>
    <w:rPr>
      <w:sz w:val="24"/>
      <w:szCs w:val="24"/>
    </w:rPr>
  </w:style>
  <w:style w:type="character" w:customStyle="1" w:styleId="CommentTextChar">
    <w:name w:val="Comment Text Char"/>
    <w:link w:val="CommentText"/>
    <w:semiHidden/>
    <w:rsid w:val="002A6835"/>
    <w:rPr>
      <w:rFonts w:ascii="Arial" w:hAnsi="Arial"/>
      <w:sz w:val="22"/>
    </w:rPr>
  </w:style>
  <w:style w:type="paragraph" w:customStyle="1" w:styleId="CommentSubject1">
    <w:name w:val="Comment Subject1"/>
    <w:basedOn w:val="CommentText"/>
    <w:next w:val="CommentText"/>
    <w:link w:val="CommentSubjectChar"/>
    <w:rsid w:val="002A6835"/>
    <w:rPr>
      <w:b/>
      <w:bCs/>
    </w:rPr>
  </w:style>
  <w:style w:type="character" w:customStyle="1" w:styleId="CommentSubjectChar">
    <w:name w:val="Comment Subject Char"/>
    <w:link w:val="CommentSubject1"/>
    <w:rsid w:val="002A6835"/>
    <w:rPr>
      <w:rFonts w:ascii="Arial" w:hAnsi="Arial"/>
      <w:b/>
      <w:bCs/>
      <w:sz w:val="22"/>
    </w:rPr>
  </w:style>
  <w:style w:type="paragraph" w:styleId="EnvelopeAddress">
    <w:name w:val="envelope address"/>
    <w:basedOn w:val="Normal"/>
    <w:rsid w:val="002A6835"/>
    <w:pPr>
      <w:framePr w:w="7920" w:h="1980" w:hRule="exact" w:hSpace="180" w:wrap="auto" w:hAnchor="page" w:xAlign="center" w:yAlign="bottom"/>
      <w:ind w:left="2880"/>
    </w:pPr>
    <w:rPr>
      <w:rFonts w:eastAsiaTheme="majorEastAsia" w:cstheme="majorBidi"/>
      <w:caps/>
      <w:sz w:val="24"/>
    </w:rPr>
  </w:style>
  <w:style w:type="character" w:styleId="FollowedHyperlink">
    <w:name w:val="FollowedHyperlink"/>
    <w:rsid w:val="002A6835"/>
    <w:rPr>
      <w:color w:val="800080"/>
      <w:u w:val="single"/>
    </w:rPr>
  </w:style>
  <w:style w:type="paragraph" w:styleId="Footer">
    <w:name w:val="footer"/>
    <w:basedOn w:val="Normal"/>
    <w:link w:val="FooterChar"/>
    <w:rsid w:val="002A6835"/>
    <w:pPr>
      <w:tabs>
        <w:tab w:val="center" w:pos="4320"/>
        <w:tab w:val="right" w:pos="8640"/>
      </w:tabs>
    </w:pPr>
  </w:style>
  <w:style w:type="character" w:customStyle="1" w:styleId="FooterChar">
    <w:name w:val="Footer Char"/>
    <w:link w:val="Footer"/>
    <w:rsid w:val="002A6835"/>
    <w:rPr>
      <w:rFonts w:ascii="Arial" w:hAnsi="Arial"/>
      <w:sz w:val="22"/>
    </w:rPr>
  </w:style>
  <w:style w:type="paragraph" w:customStyle="1" w:styleId="H2">
    <w:name w:val="H2"/>
    <w:basedOn w:val="Normal"/>
    <w:next w:val="Normal"/>
    <w:rsid w:val="002A6835"/>
    <w:pPr>
      <w:keepNext/>
      <w:spacing w:before="100" w:after="100"/>
      <w:outlineLvl w:val="2"/>
    </w:pPr>
    <w:rPr>
      <w:b/>
      <w:snapToGrid w:val="0"/>
      <w:sz w:val="36"/>
    </w:rPr>
  </w:style>
  <w:style w:type="paragraph" w:styleId="Header">
    <w:name w:val="header"/>
    <w:basedOn w:val="Normal"/>
    <w:link w:val="HeaderChar"/>
    <w:rsid w:val="002A6835"/>
    <w:pPr>
      <w:tabs>
        <w:tab w:val="center" w:pos="4320"/>
        <w:tab w:val="right" w:pos="8640"/>
      </w:tabs>
    </w:pPr>
    <w:rPr>
      <w:szCs w:val="24"/>
    </w:rPr>
  </w:style>
  <w:style w:type="character" w:customStyle="1" w:styleId="HeaderChar">
    <w:name w:val="Header Char"/>
    <w:link w:val="Header"/>
    <w:rsid w:val="002A6835"/>
    <w:rPr>
      <w:rFonts w:ascii="Arial" w:hAnsi="Arial"/>
      <w:sz w:val="22"/>
      <w:szCs w:val="24"/>
    </w:rPr>
  </w:style>
  <w:style w:type="character" w:customStyle="1" w:styleId="Heading1Char">
    <w:name w:val="Heading 1 Char"/>
    <w:link w:val="Heading1"/>
    <w:rsid w:val="004C74F3"/>
    <w:rPr>
      <w:rFonts w:ascii="Arial" w:hAnsi="Arial"/>
      <w:b/>
      <w:sz w:val="22"/>
      <w:szCs w:val="22"/>
    </w:rPr>
  </w:style>
  <w:style w:type="character" w:customStyle="1" w:styleId="Heading2Char">
    <w:name w:val="Heading 2 Char"/>
    <w:link w:val="Heading2"/>
    <w:rsid w:val="004C74F3"/>
    <w:rPr>
      <w:rFonts w:ascii="Arial" w:eastAsia="MS Mincho" w:hAnsi="Arial"/>
      <w:b/>
      <w:sz w:val="22"/>
      <w:szCs w:val="22"/>
    </w:rPr>
  </w:style>
  <w:style w:type="character" w:customStyle="1" w:styleId="Heading3Char">
    <w:name w:val="Heading 3 Char"/>
    <w:link w:val="Heading3"/>
    <w:rsid w:val="002A6835"/>
    <w:rPr>
      <w:rFonts w:ascii="Arial" w:eastAsiaTheme="majorEastAsia" w:hAnsi="Arial" w:cstheme="majorBidi"/>
      <w:sz w:val="22"/>
      <w:szCs w:val="24"/>
    </w:rPr>
  </w:style>
  <w:style w:type="character" w:customStyle="1" w:styleId="Heading4Char">
    <w:name w:val="Heading 4 Char"/>
    <w:link w:val="Heading4"/>
    <w:rsid w:val="002A6835"/>
    <w:rPr>
      <w:rFonts w:ascii="Arial" w:hAnsi="Arial"/>
      <w:sz w:val="22"/>
    </w:rPr>
  </w:style>
  <w:style w:type="character" w:customStyle="1" w:styleId="Heading5Char">
    <w:name w:val="Heading 5 Char"/>
    <w:link w:val="Heading5"/>
    <w:rsid w:val="002A6835"/>
    <w:rPr>
      <w:rFonts w:ascii="Arial" w:hAnsi="Arial"/>
      <w:sz w:val="22"/>
    </w:rPr>
  </w:style>
  <w:style w:type="character" w:customStyle="1" w:styleId="Heading6Char">
    <w:name w:val="Heading 6 Char"/>
    <w:link w:val="Heading6"/>
    <w:rsid w:val="002A6835"/>
    <w:rPr>
      <w:rFonts w:ascii="Arial" w:eastAsiaTheme="minorEastAsia" w:hAnsi="Arial" w:cstheme="minorBidi"/>
      <w:b/>
      <w:bCs/>
      <w:sz w:val="22"/>
      <w:szCs w:val="22"/>
    </w:rPr>
  </w:style>
  <w:style w:type="paragraph" w:styleId="HTMLPreformatted">
    <w:name w:val="HTML Preformatted"/>
    <w:basedOn w:val="Normal"/>
    <w:link w:val="HTMLPreformattedChar"/>
    <w:rsid w:val="002A6835"/>
    <w:rPr>
      <w:rFonts w:ascii="Courier New" w:hAnsi="Courier New" w:cs="Courier New"/>
    </w:rPr>
  </w:style>
  <w:style w:type="character" w:customStyle="1" w:styleId="HTMLPreformattedChar">
    <w:name w:val="HTML Preformatted Char"/>
    <w:link w:val="HTMLPreformatted"/>
    <w:rsid w:val="002A6835"/>
    <w:rPr>
      <w:rFonts w:ascii="Courier New" w:hAnsi="Courier New" w:cs="Courier New"/>
      <w:sz w:val="22"/>
    </w:rPr>
  </w:style>
  <w:style w:type="character" w:styleId="Hyperlink">
    <w:name w:val="Hyperlink"/>
    <w:rsid w:val="002A6835"/>
    <w:rPr>
      <w:color w:val="0000FF"/>
      <w:u w:val="single"/>
    </w:rPr>
  </w:style>
  <w:style w:type="paragraph" w:styleId="ListParagraph">
    <w:name w:val="List Paragraph"/>
    <w:basedOn w:val="Normal"/>
    <w:uiPriority w:val="34"/>
    <w:qFormat/>
    <w:rsid w:val="002A6835"/>
    <w:pPr>
      <w:ind w:left="720"/>
    </w:pPr>
  </w:style>
  <w:style w:type="paragraph" w:styleId="NormalWeb">
    <w:name w:val="Normal (Web)"/>
    <w:basedOn w:val="Normal"/>
    <w:autoRedefine/>
    <w:rsid w:val="002A6835"/>
  </w:style>
  <w:style w:type="paragraph" w:styleId="PlainText">
    <w:name w:val="Plain Text"/>
    <w:basedOn w:val="Normal"/>
    <w:link w:val="PlainTextChar"/>
    <w:rsid w:val="002A6835"/>
    <w:rPr>
      <w:rFonts w:ascii="Courier New" w:hAnsi="Courier New" w:cs="Courier New"/>
    </w:rPr>
  </w:style>
  <w:style w:type="character" w:customStyle="1" w:styleId="PlainTextChar">
    <w:name w:val="Plain Text Char"/>
    <w:link w:val="PlainText"/>
    <w:rsid w:val="002A6835"/>
    <w:rPr>
      <w:rFonts w:ascii="Courier New" w:hAnsi="Courier New" w:cs="Courier New"/>
      <w:sz w:val="22"/>
    </w:rPr>
  </w:style>
  <w:style w:type="paragraph" w:customStyle="1" w:styleId="RelatedPP">
    <w:name w:val="Related P &amp; P"/>
    <w:basedOn w:val="Normal"/>
    <w:next w:val="BodyText"/>
    <w:qFormat/>
    <w:rsid w:val="002A6835"/>
    <w:pPr>
      <w:spacing w:before="120" w:after="120"/>
    </w:pPr>
    <w:rPr>
      <w:b/>
    </w:rPr>
  </w:style>
  <w:style w:type="character" w:styleId="Strong">
    <w:name w:val="Strong"/>
    <w:qFormat/>
    <w:rsid w:val="002A6835"/>
    <w:rPr>
      <w:b/>
      <w:bCs/>
    </w:rPr>
  </w:style>
  <w:style w:type="paragraph" w:styleId="Title">
    <w:name w:val="Title"/>
    <w:basedOn w:val="Normal"/>
    <w:link w:val="TitleChar"/>
    <w:qFormat/>
    <w:rsid w:val="002A6835"/>
    <w:pPr>
      <w:spacing w:before="240" w:after="60"/>
      <w:jc w:val="center"/>
      <w:outlineLvl w:val="0"/>
    </w:pPr>
    <w:rPr>
      <w:rFonts w:ascii="Calibri Light" w:eastAsiaTheme="majorEastAsia" w:hAnsi="Calibri Light" w:cstheme="majorBidi"/>
      <w:b/>
      <w:bCs/>
      <w:kern w:val="28"/>
      <w:sz w:val="32"/>
      <w:szCs w:val="32"/>
    </w:rPr>
  </w:style>
  <w:style w:type="character" w:customStyle="1" w:styleId="TitleChar">
    <w:name w:val="Title Char"/>
    <w:link w:val="Title"/>
    <w:rsid w:val="002A6835"/>
    <w:rPr>
      <w:rFonts w:ascii="Calibri Light" w:eastAsiaTheme="majorEastAsia" w:hAnsi="Calibri Light" w:cstheme="majorBidi"/>
      <w:b/>
      <w:bCs/>
      <w:kern w:val="28"/>
      <w:sz w:val="32"/>
      <w:szCs w:val="32"/>
    </w:rPr>
  </w:style>
  <w:style w:type="character" w:styleId="UnresolvedMention">
    <w:name w:val="Unresolved Mention"/>
    <w:basedOn w:val="DefaultParagraphFont"/>
    <w:uiPriority w:val="99"/>
    <w:semiHidden/>
    <w:unhideWhenUsed/>
    <w:rsid w:val="000603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vc.edu/humanresources/policies-procedures/300-instruction/300.385-academic-credit-for-prior-learning-at-wvc.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vc.edu/humanresources/policies-procedures/300-instruction/300.385-academic-credit-for-prior-learning-at-wvc.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vc.edu/humanresources/policies-procedures/300-instruction/300.385-academic-credit-for-prior-learning-at-wvc.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7ee9514-0b9a-427d-a937-b740813829d8" xsi:nil="true"/>
    <_ip_UnifiedCompliancePolicyProperties xmlns="http://schemas.microsoft.com/sharepoint/v3" xsi:nil="true"/>
    <lcf76f155ced4ddcb4097134ff3c332f xmlns="e0435fdd-a4e2-460a-9615-c8031744531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102F62134E5F44CA8FCB0547476DCE1" ma:contentTypeVersion="15" ma:contentTypeDescription="Create a new document." ma:contentTypeScope="" ma:versionID="10cd99b41a82e6be4dc475457a013b2f">
  <xsd:schema xmlns:xsd="http://www.w3.org/2001/XMLSchema" xmlns:xs="http://www.w3.org/2001/XMLSchema" xmlns:p="http://schemas.microsoft.com/office/2006/metadata/properties" xmlns:ns1="http://schemas.microsoft.com/sharepoint/v3" xmlns:ns2="e0435fdd-a4e2-460a-9615-c80317445319" xmlns:ns3="c7ee9514-0b9a-427d-a937-b740813829d8" targetNamespace="http://schemas.microsoft.com/office/2006/metadata/properties" ma:root="true" ma:fieldsID="3f9bf8326b454e9412c514229ebe5b63" ns1:_="" ns2:_="" ns3:_="">
    <xsd:import namespace="http://schemas.microsoft.com/sharepoint/v3"/>
    <xsd:import namespace="e0435fdd-a4e2-460a-9615-c80317445319"/>
    <xsd:import namespace="c7ee9514-0b9a-427d-a937-b74081382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435fdd-a4e2-460a-9615-c80317445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0390dc7-9e1e-4562-ac26-c8838dbc39d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ee9514-0b9a-427d-a937-b740813829d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7b781e7-aa77-4ed8-9bcf-56384120d9b8}" ma:internalName="TaxCatchAll" ma:showField="CatchAllData" ma:web="c7ee9514-0b9a-427d-a937-b74081382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0BB7E6-0762-4377-84FF-7B2845B2E262}">
  <ds:schemaRefs>
    <ds:schemaRef ds:uri="http://schemas.microsoft.com/office/2006/metadata/properties"/>
    <ds:schemaRef ds:uri="http://schemas.microsoft.com/office/infopath/2007/PartnerControls"/>
    <ds:schemaRef ds:uri="http://schemas.microsoft.com/sharepoint/v3"/>
    <ds:schemaRef ds:uri="c7ee9514-0b9a-427d-a937-b740813829d8"/>
    <ds:schemaRef ds:uri="e0435fdd-a4e2-460a-9615-c80317445319"/>
  </ds:schemaRefs>
</ds:datastoreItem>
</file>

<file path=customXml/itemProps2.xml><?xml version="1.0" encoding="utf-8"?>
<ds:datastoreItem xmlns:ds="http://schemas.openxmlformats.org/officeDocument/2006/customXml" ds:itemID="{B971586A-2462-4327-8498-1C2755FCF582}">
  <ds:schemaRefs>
    <ds:schemaRef ds:uri="http://schemas.openxmlformats.org/officeDocument/2006/bibliography"/>
  </ds:schemaRefs>
</ds:datastoreItem>
</file>

<file path=customXml/itemProps3.xml><?xml version="1.0" encoding="utf-8"?>
<ds:datastoreItem xmlns:ds="http://schemas.openxmlformats.org/officeDocument/2006/customXml" ds:itemID="{5018573D-E3C2-4FDC-84EA-3153E490E1D6}">
  <ds:schemaRefs>
    <ds:schemaRef ds:uri="http://schemas.microsoft.com/sharepoint/v3/contenttype/forms"/>
  </ds:schemaRefs>
</ds:datastoreItem>
</file>

<file path=customXml/itemProps4.xml><?xml version="1.0" encoding="utf-8"?>
<ds:datastoreItem xmlns:ds="http://schemas.openxmlformats.org/officeDocument/2006/customXml" ds:itemID="{079B7829-1FF4-4373-B71E-96908C424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435fdd-a4e2-460a-9615-c80317445319"/>
    <ds:schemaRef ds:uri="c7ee9514-0b9a-427d-a937-b74081382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204</Words>
  <Characters>1168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1370</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WVC</dc:creator>
  <cp:lastModifiedBy>Tim Marker</cp:lastModifiedBy>
  <cp:revision>3</cp:revision>
  <cp:lastPrinted>2009-05-01T22:40:00Z</cp:lastPrinted>
  <dcterms:created xsi:type="dcterms:W3CDTF">2026-03-01T18:16:00Z</dcterms:created>
  <dcterms:modified xsi:type="dcterms:W3CDTF">2026-03-01T19:02:00Z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0x0101009102F62134E5F44CA8FCB0547476DCE1</vt:lpwstr>
  </property>
  <property fmtid="{D5CDD505-2E9C-101B-9397-08002B2CF9AE}" pid="3" name="Order">
    <vt:r8>6919600</vt:r8>
  </property>
  <property fmtid="{D5CDD505-2E9C-101B-9397-08002B2CF9AE}" pid="4" name="MediaServiceImageTags">
    <vt:lpwstr/>
  </property>
</Properties>
</file>