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E8C9" w14:textId="77777777" w:rsidR="005D63F8" w:rsidRPr="00C40877" w:rsidRDefault="005D63F8" w:rsidP="00AB18C4">
      <w:pPr>
        <w:pStyle w:val="Heading1"/>
      </w:pPr>
      <w:r w:rsidRPr="00C40877">
        <w:t>1400.320</w:t>
      </w:r>
      <w:r w:rsidRPr="00C40877">
        <w:tab/>
        <w:t>DECEASED STUDENT PROCEDURE</w:t>
      </w:r>
    </w:p>
    <w:p w14:paraId="023AAC42" w14:textId="6FE134BB" w:rsidR="00171385" w:rsidRDefault="00D6653B" w:rsidP="00AB18C4">
      <w:pPr>
        <w:pStyle w:val="BodyText"/>
      </w:pPr>
      <w:r w:rsidRPr="00171385">
        <w:t xml:space="preserve">Anyone hearing about the death of a current or former student should notify the </w:t>
      </w:r>
      <w:r w:rsidR="00393723">
        <w:t>a</w:t>
      </w:r>
      <w:r w:rsidRPr="00171385">
        <w:t xml:space="preserve">ssistant to the </w:t>
      </w:r>
      <w:r w:rsidR="00393723">
        <w:t>v</w:t>
      </w:r>
      <w:r w:rsidRPr="00171385">
        <w:t xml:space="preserve">ice </w:t>
      </w:r>
      <w:r w:rsidR="00393723">
        <w:t>p</w:t>
      </w:r>
      <w:r w:rsidRPr="00171385">
        <w:t xml:space="preserve">resident of </w:t>
      </w:r>
      <w:r w:rsidR="00393723">
        <w:t>s</w:t>
      </w:r>
      <w:r w:rsidRPr="00171385">
        <w:t xml:space="preserve">tudent </w:t>
      </w:r>
      <w:r w:rsidR="00F608E4">
        <w:t>affairs</w:t>
      </w:r>
      <w:r w:rsidR="00F608E4">
        <w:t xml:space="preserve"> </w:t>
      </w:r>
      <w:r w:rsidR="00393723">
        <w:t>(VPS</w:t>
      </w:r>
      <w:r w:rsidR="00F608E4">
        <w:t>A</w:t>
      </w:r>
      <w:r w:rsidR="00393723">
        <w:t>)</w:t>
      </w:r>
      <w:r w:rsidRPr="00171385">
        <w:t>.</w:t>
      </w:r>
      <w:r w:rsidR="00F72CEC">
        <w:t xml:space="preserve"> </w:t>
      </w:r>
      <w:r w:rsidRPr="00171385">
        <w:t>Notification can be a newspaper article, notification from an agency, law enforcement, etc.</w:t>
      </w:r>
      <w:r w:rsidR="00F72CEC">
        <w:t xml:space="preserve"> </w:t>
      </w:r>
      <w:r w:rsidRPr="00171385">
        <w:t xml:space="preserve">The </w:t>
      </w:r>
      <w:r w:rsidR="00393723">
        <w:t>a</w:t>
      </w:r>
      <w:r w:rsidRPr="00171385">
        <w:t xml:space="preserve">ssistant to </w:t>
      </w:r>
      <w:r w:rsidR="00393723">
        <w:t xml:space="preserve">the </w:t>
      </w:r>
      <w:r w:rsidRPr="00171385">
        <w:t>VPS</w:t>
      </w:r>
      <w:r w:rsidR="00F608E4">
        <w:t>A</w:t>
      </w:r>
      <w:r w:rsidRPr="00171385">
        <w:t xml:space="preserve"> will dete</w:t>
      </w:r>
      <w:r w:rsidR="00171385">
        <w:t>rmine if notification is valid.</w:t>
      </w:r>
    </w:p>
    <w:p w14:paraId="3088294D" w14:textId="77777777" w:rsidR="00171385" w:rsidRDefault="00171385" w:rsidP="00AB18C4">
      <w:pPr>
        <w:pStyle w:val="Heading2"/>
      </w:pPr>
      <w:r>
        <w:t>A.</w:t>
      </w:r>
      <w:r>
        <w:tab/>
        <w:t>CURRENTLY ENROLLED STUDENT</w:t>
      </w:r>
    </w:p>
    <w:p w14:paraId="47B69E74" w14:textId="2DB0D5C2" w:rsidR="00D6653B" w:rsidRDefault="00D6653B" w:rsidP="00AB18C4">
      <w:pPr>
        <w:pStyle w:val="BodyText025"/>
      </w:pPr>
      <w:r w:rsidRPr="00171385">
        <w:t xml:space="preserve">If student is currently enrolled, the </w:t>
      </w:r>
      <w:r w:rsidR="00393723">
        <w:t>a</w:t>
      </w:r>
      <w:r w:rsidRPr="00171385">
        <w:t>ssistant to the VPS</w:t>
      </w:r>
      <w:r w:rsidR="00F608E4">
        <w:t>A</w:t>
      </w:r>
      <w:r w:rsidRPr="00171385">
        <w:t xml:space="preserve"> will notify the following via email letter:</w:t>
      </w:r>
    </w:p>
    <w:p w14:paraId="749BEFFE" w14:textId="13670029" w:rsidR="00D6653B" w:rsidRPr="00F72CEC" w:rsidRDefault="00171385" w:rsidP="00AB18C4">
      <w:pPr>
        <w:pStyle w:val="Heading3"/>
      </w:pPr>
      <w:r w:rsidRPr="00F72CEC">
        <w:t>1.</w:t>
      </w:r>
      <w:r w:rsidRPr="00F72CEC">
        <w:tab/>
      </w:r>
      <w:r w:rsidR="00F72CEC">
        <w:t>Vice p</w:t>
      </w:r>
      <w:r w:rsidR="00D6653B" w:rsidRPr="00F72CEC">
        <w:t xml:space="preserve">resident of </w:t>
      </w:r>
      <w:r w:rsidR="00F72CEC">
        <w:t>s</w:t>
      </w:r>
      <w:r w:rsidR="00D6653B" w:rsidRPr="00F72CEC">
        <w:t xml:space="preserve">tudent </w:t>
      </w:r>
      <w:r w:rsidR="00F72CEC">
        <w:t>s</w:t>
      </w:r>
      <w:r w:rsidR="00D6653B" w:rsidRPr="00F72CEC">
        <w:t>ervices will be the point of contact for the family.</w:t>
      </w:r>
      <w:r w:rsidR="00F72CEC">
        <w:t xml:space="preserve"> </w:t>
      </w:r>
      <w:r w:rsidR="00393723" w:rsidRPr="00F72CEC">
        <w:t xml:space="preserve">The </w:t>
      </w:r>
      <w:r w:rsidR="00D6653B" w:rsidRPr="00F72CEC">
        <w:t>VP</w:t>
      </w:r>
      <w:r w:rsidR="00393723" w:rsidRPr="00F72CEC">
        <w:t>S</w:t>
      </w:r>
      <w:r w:rsidR="00F608E4">
        <w:t>A</w:t>
      </w:r>
      <w:r w:rsidR="00D6653B" w:rsidRPr="00F72CEC">
        <w:t xml:space="preserve"> will send </w:t>
      </w:r>
      <w:r w:rsidR="00393723" w:rsidRPr="00F72CEC">
        <w:t xml:space="preserve">a </w:t>
      </w:r>
      <w:r w:rsidR="00D6653B" w:rsidRPr="00F72CEC">
        <w:t xml:space="preserve">letter (and/or call if appropriate) of condolences and give resources to family, with contact information for </w:t>
      </w:r>
      <w:r w:rsidR="00393723" w:rsidRPr="00F72CEC">
        <w:t>the r</w:t>
      </w:r>
      <w:r w:rsidR="00D6653B" w:rsidRPr="00F72CEC">
        <w:t xml:space="preserve">egistrar, </w:t>
      </w:r>
      <w:r w:rsidR="00393723" w:rsidRPr="00F72CEC">
        <w:t>f</w:t>
      </w:r>
      <w:r w:rsidR="00D6653B" w:rsidRPr="00F72CEC">
        <w:t xml:space="preserve">inancial </w:t>
      </w:r>
      <w:r w:rsidR="00393723" w:rsidRPr="00F72CEC">
        <w:t>a</w:t>
      </w:r>
      <w:r w:rsidR="00D6653B" w:rsidRPr="00F72CEC">
        <w:t xml:space="preserve">id </w:t>
      </w:r>
      <w:r w:rsidR="00393723" w:rsidRPr="00F72CEC">
        <w:t>d</w:t>
      </w:r>
      <w:r w:rsidR="00D6653B" w:rsidRPr="00F72CEC">
        <w:t xml:space="preserve">irector and </w:t>
      </w:r>
      <w:r w:rsidR="00393723" w:rsidRPr="00F72CEC">
        <w:t>c</w:t>
      </w:r>
      <w:r w:rsidR="00D6653B" w:rsidRPr="00F72CEC">
        <w:t>ounselors.</w:t>
      </w:r>
      <w:r w:rsidR="00F72CEC">
        <w:t xml:space="preserve"> </w:t>
      </w:r>
      <w:r w:rsidR="00393723" w:rsidRPr="00F72CEC">
        <w:t xml:space="preserve">The </w:t>
      </w:r>
      <w:r w:rsidR="00D6653B" w:rsidRPr="00F72CEC">
        <w:t>VP</w:t>
      </w:r>
      <w:r w:rsidR="00393723" w:rsidRPr="00F72CEC">
        <w:t>SS</w:t>
      </w:r>
      <w:r w:rsidR="00D6653B" w:rsidRPr="00F72CEC">
        <w:t xml:space="preserve"> will determine if campus</w:t>
      </w:r>
      <w:r w:rsidR="00B72E80" w:rsidRPr="00F72CEC">
        <w:t>-</w:t>
      </w:r>
      <w:r w:rsidR="00D6653B" w:rsidRPr="00F72CEC">
        <w:t xml:space="preserve">wide notification is needed and determine if a media statement is needed after speaking with </w:t>
      </w:r>
      <w:r w:rsidR="00393723" w:rsidRPr="00F72CEC">
        <w:t xml:space="preserve">the </w:t>
      </w:r>
      <w:r w:rsidR="00D6653B" w:rsidRPr="00F72CEC">
        <w:t xml:space="preserve">family. </w:t>
      </w:r>
      <w:r w:rsidR="00393723" w:rsidRPr="00F72CEC">
        <w:t xml:space="preserve">The </w:t>
      </w:r>
      <w:r w:rsidR="00D6653B" w:rsidRPr="00F72CEC">
        <w:t>VP</w:t>
      </w:r>
      <w:r w:rsidR="00393723" w:rsidRPr="00F72CEC">
        <w:t>S</w:t>
      </w:r>
      <w:r w:rsidR="00F608E4">
        <w:t>A</w:t>
      </w:r>
      <w:r w:rsidR="00D6653B" w:rsidRPr="00F72CEC">
        <w:t xml:space="preserve"> will work with </w:t>
      </w:r>
      <w:r w:rsidR="00393723" w:rsidRPr="00F72CEC">
        <w:t>the e</w:t>
      </w:r>
      <w:r w:rsidR="00D6653B" w:rsidRPr="00F72CEC">
        <w:t xml:space="preserve">xecutive </w:t>
      </w:r>
      <w:r w:rsidR="00393723" w:rsidRPr="00F72CEC">
        <w:t>d</w:t>
      </w:r>
      <w:r w:rsidR="00D6653B" w:rsidRPr="00F72CEC">
        <w:t xml:space="preserve">irector of </w:t>
      </w:r>
      <w:r w:rsidR="00393723" w:rsidRPr="00F72CEC">
        <w:t>c</w:t>
      </w:r>
      <w:r w:rsidR="008E3B6F" w:rsidRPr="00F72CEC">
        <w:t xml:space="preserve">ommunity </w:t>
      </w:r>
      <w:r w:rsidR="00393723" w:rsidRPr="00F72CEC">
        <w:t>r</w:t>
      </w:r>
      <w:r w:rsidR="008E3B6F" w:rsidRPr="00F72CEC">
        <w:t>elations</w:t>
      </w:r>
      <w:r w:rsidR="00D6653B" w:rsidRPr="00F72CEC">
        <w:t>.</w:t>
      </w:r>
      <w:r w:rsidR="00F72CEC">
        <w:t xml:space="preserve"> </w:t>
      </w:r>
      <w:r w:rsidR="00393723" w:rsidRPr="00F72CEC">
        <w:t xml:space="preserve">The </w:t>
      </w:r>
      <w:r w:rsidR="00D6653B" w:rsidRPr="00F72CEC">
        <w:t>VP</w:t>
      </w:r>
      <w:r w:rsidR="00393723" w:rsidRPr="00F72CEC">
        <w:t>S</w:t>
      </w:r>
      <w:r w:rsidR="00F608E4">
        <w:t>A</w:t>
      </w:r>
      <w:r w:rsidR="00D6653B" w:rsidRPr="00F72CEC">
        <w:t xml:space="preserve"> will work with </w:t>
      </w:r>
      <w:r w:rsidR="00393723" w:rsidRPr="00F72CEC">
        <w:t>the college’s c</w:t>
      </w:r>
      <w:r w:rsidR="00D6653B" w:rsidRPr="00F72CEC">
        <w:t xml:space="preserve">risis </w:t>
      </w:r>
      <w:r w:rsidR="00393723" w:rsidRPr="00F72CEC">
        <w:t>r</w:t>
      </w:r>
      <w:r w:rsidR="00D6653B" w:rsidRPr="00F72CEC">
        <w:t xml:space="preserve">ecovery </w:t>
      </w:r>
      <w:r w:rsidR="00393723" w:rsidRPr="00F72CEC">
        <w:t>t</w:t>
      </w:r>
      <w:r w:rsidR="00D6653B" w:rsidRPr="00F72CEC">
        <w:t xml:space="preserve">eam </w:t>
      </w:r>
      <w:r w:rsidR="00393723" w:rsidRPr="00F72CEC">
        <w:t>l</w:t>
      </w:r>
      <w:r w:rsidR="00D6653B" w:rsidRPr="00F72CEC">
        <w:t>ead to mobilize if needed.</w:t>
      </w:r>
      <w:r w:rsidR="00F72CEC">
        <w:t xml:space="preserve"> </w:t>
      </w:r>
      <w:r w:rsidR="00393723" w:rsidRPr="00F72CEC">
        <w:t xml:space="preserve">The </w:t>
      </w:r>
      <w:r w:rsidR="00D6653B" w:rsidRPr="00F72CEC">
        <w:t>VP</w:t>
      </w:r>
      <w:r w:rsidR="00393723" w:rsidRPr="00F72CEC">
        <w:t>S</w:t>
      </w:r>
      <w:r w:rsidR="00F608E4">
        <w:t>A</w:t>
      </w:r>
      <w:r w:rsidR="00D6653B" w:rsidRPr="00F72CEC">
        <w:t xml:space="preserve"> will work with </w:t>
      </w:r>
      <w:r w:rsidR="00393723" w:rsidRPr="00F72CEC">
        <w:t>the r</w:t>
      </w:r>
      <w:r w:rsidR="00D6653B" w:rsidRPr="00F72CEC">
        <w:t xml:space="preserve">esidential </w:t>
      </w:r>
      <w:r w:rsidR="00393723" w:rsidRPr="00F72CEC">
        <w:t>l</w:t>
      </w:r>
      <w:r w:rsidR="00D6653B" w:rsidRPr="00F72CEC">
        <w:t xml:space="preserve">ife </w:t>
      </w:r>
      <w:r w:rsidR="00393723" w:rsidRPr="00F72CEC">
        <w:t>c</w:t>
      </w:r>
      <w:r w:rsidR="00D6653B" w:rsidRPr="00F72CEC">
        <w:t>oordinator on alternative housing for displaced student(s)</w:t>
      </w:r>
      <w:r w:rsidR="008E3B6F" w:rsidRPr="00F72CEC">
        <w:t>,</w:t>
      </w:r>
      <w:r w:rsidR="00D6653B" w:rsidRPr="00F72CEC">
        <w:t xml:space="preserve"> if any.</w:t>
      </w:r>
      <w:r w:rsidR="00F72CEC">
        <w:t xml:space="preserve"> </w:t>
      </w:r>
      <w:r w:rsidR="00393723" w:rsidRPr="00F72CEC">
        <w:t xml:space="preserve">The </w:t>
      </w:r>
      <w:r w:rsidR="00D6653B" w:rsidRPr="00F72CEC">
        <w:t>VP</w:t>
      </w:r>
      <w:r w:rsidR="00393723" w:rsidRPr="00F72CEC">
        <w:t>S</w:t>
      </w:r>
      <w:r w:rsidR="00F608E4">
        <w:t>A</w:t>
      </w:r>
      <w:r w:rsidR="00D6653B" w:rsidRPr="00F72CEC">
        <w:t xml:space="preserve"> will work with </w:t>
      </w:r>
      <w:r w:rsidR="00393723" w:rsidRPr="00F72CEC">
        <w:t>the r</w:t>
      </w:r>
      <w:r w:rsidR="00D6653B" w:rsidRPr="00F72CEC">
        <w:t>egistrar on posthumous degree granting, if applicable.</w:t>
      </w:r>
    </w:p>
    <w:p w14:paraId="0CA07718" w14:textId="7AB02537" w:rsidR="00D6653B" w:rsidRPr="00F72CEC" w:rsidRDefault="00437E76" w:rsidP="00AB18C4">
      <w:pPr>
        <w:pStyle w:val="Heading3"/>
      </w:pPr>
      <w:r w:rsidRPr="00F72CEC">
        <w:t>2.</w:t>
      </w:r>
      <w:r w:rsidRPr="00F72CEC">
        <w:tab/>
      </w:r>
      <w:r w:rsidR="00D6653B" w:rsidRPr="00F72CEC">
        <w:t xml:space="preserve">Financial </w:t>
      </w:r>
      <w:r w:rsidR="00F72CEC">
        <w:t>a</w:t>
      </w:r>
      <w:r w:rsidR="00D6653B" w:rsidRPr="00F72CEC">
        <w:t>id will determine if student had loans and if loans need to be discharged.</w:t>
      </w:r>
      <w:r w:rsidR="00F72CEC">
        <w:t xml:space="preserve"> </w:t>
      </w:r>
      <w:r w:rsidR="00D6653B" w:rsidRPr="00F72CEC">
        <w:t xml:space="preserve">If so, the </w:t>
      </w:r>
      <w:r w:rsidR="00393723" w:rsidRPr="00F72CEC">
        <w:t>a</w:t>
      </w:r>
      <w:r w:rsidR="00D6653B" w:rsidRPr="00F72CEC">
        <w:t xml:space="preserve">ssociate </w:t>
      </w:r>
      <w:r w:rsidR="00393723" w:rsidRPr="00F72CEC">
        <w:t>d</w:t>
      </w:r>
      <w:r w:rsidR="00D6653B" w:rsidRPr="00F72CEC">
        <w:t xml:space="preserve">ean </w:t>
      </w:r>
      <w:r w:rsidR="00393723" w:rsidRPr="00F72CEC">
        <w:t xml:space="preserve">of student services </w:t>
      </w:r>
      <w:r w:rsidR="00D6653B" w:rsidRPr="00F72CEC">
        <w:t>will order a death certificate to send to lenders to discharge loans.</w:t>
      </w:r>
    </w:p>
    <w:p w14:paraId="04B34B44" w14:textId="0804FF3A" w:rsidR="00D6653B" w:rsidRPr="00F72CEC" w:rsidRDefault="00437E76" w:rsidP="00AB18C4">
      <w:pPr>
        <w:pStyle w:val="Heading3"/>
      </w:pPr>
      <w:r w:rsidRPr="00F72CEC">
        <w:t>3.</w:t>
      </w:r>
      <w:r w:rsidRPr="00F72CEC">
        <w:tab/>
      </w:r>
      <w:r w:rsidR="00D6653B" w:rsidRPr="00F72CEC">
        <w:t xml:space="preserve">Registrar will change address and phone number on admissions screen to </w:t>
      </w:r>
      <w:r w:rsidR="00393723" w:rsidRPr="00F72CEC">
        <w:t>the college’s</w:t>
      </w:r>
      <w:r w:rsidR="00D6653B" w:rsidRPr="00F72CEC">
        <w:t xml:space="preserve"> address and phone number to prevent unsolicited mail and/or phone calls.</w:t>
      </w:r>
      <w:r w:rsidR="00F72CEC">
        <w:t xml:space="preserve"> </w:t>
      </w:r>
      <w:r w:rsidR="00393723" w:rsidRPr="00F72CEC">
        <w:t>The r</w:t>
      </w:r>
      <w:r w:rsidR="00D6653B" w:rsidRPr="00F72CEC">
        <w:t xml:space="preserve">egistrar will place DC </w:t>
      </w:r>
      <w:r w:rsidR="00393723" w:rsidRPr="00F72CEC">
        <w:t>u</w:t>
      </w:r>
      <w:r w:rsidR="00D6653B" w:rsidRPr="00F72CEC">
        <w:t xml:space="preserve">nusual </w:t>
      </w:r>
      <w:r w:rsidR="00393723" w:rsidRPr="00F72CEC">
        <w:t>a</w:t>
      </w:r>
      <w:r w:rsidR="00D6653B" w:rsidRPr="00F72CEC">
        <w:t xml:space="preserve">ction code, with current </w:t>
      </w:r>
      <w:r w:rsidR="00393723" w:rsidRPr="00F72CEC">
        <w:t>year quarter (</w:t>
      </w:r>
      <w:r w:rsidR="00D6653B" w:rsidRPr="00F72CEC">
        <w:t>YRQ</w:t>
      </w:r>
      <w:r w:rsidR="00393723" w:rsidRPr="00F72CEC">
        <w:t>),</w:t>
      </w:r>
      <w:r w:rsidR="00D6653B" w:rsidRPr="00F72CEC">
        <w:t xml:space="preserve"> or</w:t>
      </w:r>
      <w:r w:rsidR="00393723" w:rsidRPr="00F72CEC">
        <w:t xml:space="preserve"> the</w:t>
      </w:r>
      <w:r w:rsidR="00D6653B" w:rsidRPr="00F72CEC">
        <w:t xml:space="preserve"> next quarter if in between quarters</w:t>
      </w:r>
      <w:r w:rsidR="00393723" w:rsidRPr="00F72CEC">
        <w:t>,</w:t>
      </w:r>
      <w:r w:rsidR="00D6653B" w:rsidRPr="00F72CEC">
        <w:t xml:space="preserve"> and enter information on </w:t>
      </w:r>
      <w:r w:rsidR="00393723" w:rsidRPr="00F72CEC">
        <w:t>the s</w:t>
      </w:r>
      <w:r w:rsidR="00D6653B" w:rsidRPr="00F72CEC">
        <w:t xml:space="preserve">tudent </w:t>
      </w:r>
      <w:r w:rsidR="00393723" w:rsidRPr="00F72CEC">
        <w:t>q</w:t>
      </w:r>
      <w:r w:rsidR="00D6653B" w:rsidRPr="00F72CEC">
        <w:t xml:space="preserve">uarterly </w:t>
      </w:r>
      <w:r w:rsidR="00393723" w:rsidRPr="00F72CEC">
        <w:t>c</w:t>
      </w:r>
      <w:r w:rsidR="00D6653B" w:rsidRPr="00F72CEC">
        <w:t>omment screen (date of death, means of notification, student’s last known address).</w:t>
      </w:r>
      <w:r w:rsidR="00F72CEC">
        <w:t xml:space="preserve"> </w:t>
      </w:r>
      <w:r w:rsidR="009E6A05" w:rsidRPr="00F72CEC">
        <w:t xml:space="preserve">The </w:t>
      </w:r>
      <w:r w:rsidR="00D6653B" w:rsidRPr="00F72CEC">
        <w:t xml:space="preserve">same YRQ </w:t>
      </w:r>
      <w:r w:rsidR="009E6A05" w:rsidRPr="00F72CEC">
        <w:t>used on the student quarterly communication screen should be used</w:t>
      </w:r>
      <w:r w:rsidR="00370F53" w:rsidRPr="00F72CEC">
        <w:t xml:space="preserve"> </w:t>
      </w:r>
      <w:r w:rsidR="00D6653B" w:rsidRPr="00F72CEC">
        <w:t xml:space="preserve">on </w:t>
      </w:r>
      <w:r w:rsidR="009E6A05" w:rsidRPr="00F72CEC">
        <w:t>the u</w:t>
      </w:r>
      <w:r w:rsidR="00D6653B" w:rsidRPr="00F72CEC">
        <w:t xml:space="preserve">nusual </w:t>
      </w:r>
      <w:r w:rsidR="009E6A05" w:rsidRPr="00F72CEC">
        <w:t>a</w:t>
      </w:r>
      <w:r w:rsidR="00D6653B" w:rsidRPr="00F72CEC">
        <w:t>ction screen.</w:t>
      </w:r>
      <w:r w:rsidR="00F72CEC">
        <w:t xml:space="preserve"> </w:t>
      </w:r>
      <w:r w:rsidR="00D6653B" w:rsidRPr="00F72CEC">
        <w:t>Information block will be activated, effectively “sealing” the student’s records.</w:t>
      </w:r>
      <w:r w:rsidR="00F72CEC">
        <w:t xml:space="preserve"> </w:t>
      </w:r>
      <w:r w:rsidR="00D6653B" w:rsidRPr="00F72CEC">
        <w:t xml:space="preserve">Access to student’s information shall be limited to the following: </w:t>
      </w:r>
      <w:r w:rsidR="009E6A05" w:rsidRPr="00F72CEC">
        <w:t>i</w:t>
      </w:r>
      <w:r w:rsidR="00D6653B" w:rsidRPr="00F72CEC">
        <w:t xml:space="preserve">mmediate </w:t>
      </w:r>
      <w:r w:rsidR="009E6A05" w:rsidRPr="00F72CEC">
        <w:t>f</w:t>
      </w:r>
      <w:r w:rsidR="00D6653B" w:rsidRPr="00F72CEC">
        <w:t>amily (</w:t>
      </w:r>
      <w:r w:rsidR="009E6A05" w:rsidRPr="00F72CEC">
        <w:t>p</w:t>
      </w:r>
      <w:r w:rsidR="00D6653B" w:rsidRPr="00F72CEC">
        <w:t xml:space="preserve">arents, </w:t>
      </w:r>
      <w:r w:rsidR="009E6A05" w:rsidRPr="00F72CEC">
        <w:t>s</w:t>
      </w:r>
      <w:r w:rsidR="00D6653B" w:rsidRPr="00F72CEC">
        <w:t>pouse/</w:t>
      </w:r>
      <w:r w:rsidR="009E6A05" w:rsidRPr="00F72CEC">
        <w:t>p</w:t>
      </w:r>
      <w:r w:rsidR="00D6653B" w:rsidRPr="00F72CEC">
        <w:t xml:space="preserve">artner and </w:t>
      </w:r>
      <w:r w:rsidR="009E6A05" w:rsidRPr="00F72CEC">
        <w:t>c</w:t>
      </w:r>
      <w:r w:rsidR="00D6653B" w:rsidRPr="00F72CEC">
        <w:t xml:space="preserve">hildren), </w:t>
      </w:r>
      <w:r w:rsidR="009E6A05" w:rsidRPr="00F72CEC">
        <w:t>l</w:t>
      </w:r>
      <w:r w:rsidR="00D6653B" w:rsidRPr="00F72CEC">
        <w:t xml:space="preserve">aw </w:t>
      </w:r>
      <w:r w:rsidR="009E6A05" w:rsidRPr="00F72CEC">
        <w:t>e</w:t>
      </w:r>
      <w:r w:rsidR="00D6653B" w:rsidRPr="00F72CEC">
        <w:t xml:space="preserve">nforcement, </w:t>
      </w:r>
      <w:r w:rsidR="009E6A05" w:rsidRPr="00F72CEC">
        <w:t>e</w:t>
      </w:r>
      <w:r w:rsidR="00D6653B" w:rsidRPr="00F72CEC">
        <w:t xml:space="preserve">xecutor of the student’s estate, </w:t>
      </w:r>
      <w:r w:rsidR="009E6A05" w:rsidRPr="00F72CEC">
        <w:t>a</w:t>
      </w:r>
      <w:r w:rsidR="00D6653B" w:rsidRPr="00F72CEC">
        <w:t>ttorney for student’s family.</w:t>
      </w:r>
      <w:r w:rsidR="00F72CEC">
        <w:t xml:space="preserve"> </w:t>
      </w:r>
      <w:r w:rsidR="00D6653B" w:rsidRPr="00F72CEC">
        <w:t xml:space="preserve">If student is enrolled, </w:t>
      </w:r>
      <w:r w:rsidR="009E6A05" w:rsidRPr="00F72CEC">
        <w:t>the r</w:t>
      </w:r>
      <w:r w:rsidR="00D6653B" w:rsidRPr="00F72CEC">
        <w:t xml:space="preserve">egistrar will withdraw </w:t>
      </w:r>
      <w:r w:rsidR="008E3B6F" w:rsidRPr="00F72CEC">
        <w:t xml:space="preserve">the student </w:t>
      </w:r>
      <w:r w:rsidR="00D6653B" w:rsidRPr="00F72CEC">
        <w:t>from classes and/or work with instructors on posting grades.</w:t>
      </w:r>
    </w:p>
    <w:p w14:paraId="5A423CD1" w14:textId="1491C4C2" w:rsidR="00D6653B" w:rsidRPr="00F72CEC" w:rsidRDefault="00437E76" w:rsidP="00AB18C4">
      <w:pPr>
        <w:pStyle w:val="Heading3"/>
      </w:pPr>
      <w:r w:rsidRPr="00F72CEC">
        <w:t>4.</w:t>
      </w:r>
      <w:r w:rsidRPr="00F72CEC">
        <w:tab/>
      </w:r>
      <w:r w:rsidR="00D6653B" w:rsidRPr="00F72CEC">
        <w:t xml:space="preserve">Administrative </w:t>
      </w:r>
      <w:r w:rsidR="00F72CEC">
        <w:t>s</w:t>
      </w:r>
      <w:r w:rsidR="00D6653B" w:rsidRPr="00F72CEC">
        <w:t>ervices will determine any refunds of financial aid or agency funding.</w:t>
      </w:r>
    </w:p>
    <w:p w14:paraId="14B0802A" w14:textId="717DCEB4" w:rsidR="00D6653B" w:rsidRPr="00F72CEC" w:rsidRDefault="00437E76" w:rsidP="00AB18C4">
      <w:pPr>
        <w:pStyle w:val="Heading3"/>
      </w:pPr>
      <w:r w:rsidRPr="00F72CEC">
        <w:t>5.</w:t>
      </w:r>
      <w:r w:rsidRPr="00F72CEC">
        <w:tab/>
      </w:r>
      <w:r w:rsidR="00D6653B" w:rsidRPr="00F72CEC">
        <w:t>International Student Adviser and VPS</w:t>
      </w:r>
      <w:r w:rsidR="00F608E4">
        <w:t>A</w:t>
      </w:r>
      <w:r w:rsidR="00D6653B" w:rsidRPr="00F72CEC">
        <w:t xml:space="preserve"> will assist family of international student with coordination of shipping of student remains and personal belongings to home country.</w:t>
      </w:r>
    </w:p>
    <w:p w14:paraId="53C016F6" w14:textId="509277B9" w:rsidR="00D6653B" w:rsidRPr="00F72CEC" w:rsidRDefault="00437E76" w:rsidP="00AB18C4">
      <w:pPr>
        <w:pStyle w:val="Heading3"/>
      </w:pPr>
      <w:r w:rsidRPr="00F72CEC">
        <w:t>6.</w:t>
      </w:r>
      <w:r w:rsidRPr="00F72CEC">
        <w:tab/>
      </w:r>
      <w:r w:rsidR="00D6653B" w:rsidRPr="00F72CEC">
        <w:t xml:space="preserve">Current </w:t>
      </w:r>
      <w:r w:rsidR="00F72CEC">
        <w:t>i</w:t>
      </w:r>
      <w:r w:rsidR="00D6653B" w:rsidRPr="00F72CEC">
        <w:t>nstructors</w:t>
      </w:r>
      <w:r w:rsidR="00F72CEC">
        <w:t>.</w:t>
      </w:r>
    </w:p>
    <w:p w14:paraId="5CD89BD5" w14:textId="1E07E5CD" w:rsidR="00D6653B" w:rsidRPr="00F72CEC" w:rsidRDefault="00437E76" w:rsidP="00AB18C4">
      <w:pPr>
        <w:pStyle w:val="Heading3"/>
      </w:pPr>
      <w:r w:rsidRPr="00F72CEC">
        <w:t>7.</w:t>
      </w:r>
      <w:r w:rsidRPr="00F72CEC">
        <w:tab/>
      </w:r>
      <w:r w:rsidR="00D6653B" w:rsidRPr="00F72CEC">
        <w:t>Counselors</w:t>
      </w:r>
      <w:r w:rsidR="00F72CEC">
        <w:t>.</w:t>
      </w:r>
    </w:p>
    <w:p w14:paraId="190B4C7F" w14:textId="3007AB09" w:rsidR="00D6653B" w:rsidRPr="00F72CEC" w:rsidRDefault="00437E76" w:rsidP="00AB18C4">
      <w:pPr>
        <w:pStyle w:val="Heading3"/>
      </w:pPr>
      <w:r w:rsidRPr="00F72CEC">
        <w:t>8.</w:t>
      </w:r>
      <w:r w:rsidRPr="00F72CEC">
        <w:tab/>
      </w:r>
      <w:r w:rsidR="00F72CEC">
        <w:t>Faculty a</w:t>
      </w:r>
      <w:r w:rsidR="00D6653B" w:rsidRPr="00F72CEC">
        <w:t>dviser</w:t>
      </w:r>
      <w:r w:rsidR="00F72CEC">
        <w:t>.</w:t>
      </w:r>
    </w:p>
    <w:p w14:paraId="617067CF" w14:textId="12C736A5" w:rsidR="00D6653B" w:rsidRPr="00F72CEC" w:rsidRDefault="00437E76" w:rsidP="00AB18C4">
      <w:pPr>
        <w:pStyle w:val="Heading3"/>
      </w:pPr>
      <w:r w:rsidRPr="00F72CEC">
        <w:t>9.</w:t>
      </w:r>
      <w:r w:rsidRPr="00F72CEC">
        <w:tab/>
      </w:r>
      <w:r w:rsidR="00D6653B" w:rsidRPr="00F72CEC">
        <w:t xml:space="preserve">Director of </w:t>
      </w:r>
      <w:r w:rsidR="00F72CEC">
        <w:t>s</w:t>
      </w:r>
      <w:r w:rsidR="00D6653B" w:rsidRPr="00F72CEC">
        <w:t xml:space="preserve">tudent </w:t>
      </w:r>
      <w:r w:rsidR="00F608E4">
        <w:t>life</w:t>
      </w:r>
      <w:r w:rsidR="00F72CEC">
        <w:t>.</w:t>
      </w:r>
    </w:p>
    <w:p w14:paraId="53FF6C52" w14:textId="2C19600F" w:rsidR="00D6653B" w:rsidRPr="00F72CEC" w:rsidRDefault="00437E76" w:rsidP="00AB18C4">
      <w:pPr>
        <w:pStyle w:val="Heading3"/>
      </w:pPr>
      <w:r w:rsidRPr="00F72CEC">
        <w:t>10.</w:t>
      </w:r>
      <w:r w:rsidRPr="00F72CEC">
        <w:tab/>
      </w:r>
      <w:r w:rsidR="00D6653B" w:rsidRPr="00F72CEC">
        <w:t>Director of</w:t>
      </w:r>
      <w:r w:rsidR="00F608E4">
        <w:t xml:space="preserve"> first year experience</w:t>
      </w:r>
      <w:r w:rsidR="00F72CEC">
        <w:t>.</w:t>
      </w:r>
    </w:p>
    <w:p w14:paraId="49D468BF" w14:textId="7CF5A0C8" w:rsidR="00D6653B" w:rsidRPr="00F72CEC" w:rsidRDefault="00437E76" w:rsidP="00AB18C4">
      <w:pPr>
        <w:pStyle w:val="Heading3"/>
      </w:pPr>
      <w:r w:rsidRPr="00F72CEC">
        <w:t>11.</w:t>
      </w:r>
      <w:r w:rsidRPr="00F72CEC">
        <w:tab/>
      </w:r>
      <w:r w:rsidR="00D6653B" w:rsidRPr="00F72CEC">
        <w:t>Payroll</w:t>
      </w:r>
      <w:r w:rsidR="00F72CEC">
        <w:t>.</w:t>
      </w:r>
    </w:p>
    <w:p w14:paraId="7FCCF535" w14:textId="0C9D3901" w:rsidR="00D6653B" w:rsidRPr="00F72CEC" w:rsidRDefault="00437E76" w:rsidP="00AB18C4">
      <w:pPr>
        <w:pStyle w:val="Heading3"/>
      </w:pPr>
      <w:r w:rsidRPr="00F72CEC">
        <w:t>12.</w:t>
      </w:r>
      <w:r w:rsidRPr="00F72CEC">
        <w:tab/>
      </w:r>
      <w:r w:rsidR="00D6653B" w:rsidRPr="00F72CEC">
        <w:t xml:space="preserve">Residential </w:t>
      </w:r>
      <w:r w:rsidR="00F72CEC">
        <w:t>life c</w:t>
      </w:r>
      <w:r w:rsidR="00D6653B" w:rsidRPr="00F72CEC">
        <w:t>oordinator (if student was living on campus)</w:t>
      </w:r>
      <w:r w:rsidR="00F72CEC">
        <w:t>.</w:t>
      </w:r>
    </w:p>
    <w:p w14:paraId="0044D027" w14:textId="06A08ACC" w:rsidR="00D6653B" w:rsidRPr="00F72CEC" w:rsidRDefault="00437E76" w:rsidP="00AB18C4">
      <w:pPr>
        <w:pStyle w:val="Heading3"/>
      </w:pPr>
      <w:r w:rsidRPr="00F72CEC">
        <w:t>13.</w:t>
      </w:r>
      <w:r w:rsidRPr="00F72CEC">
        <w:tab/>
      </w:r>
      <w:r w:rsidR="00D6653B" w:rsidRPr="00F72CEC">
        <w:t>Coaches (if student was an athlete)</w:t>
      </w:r>
      <w:r w:rsidR="00F72CEC">
        <w:t>.</w:t>
      </w:r>
    </w:p>
    <w:p w14:paraId="656BD6FE" w14:textId="57F966C3" w:rsidR="00D6653B" w:rsidRPr="00F72CEC" w:rsidRDefault="00437E76" w:rsidP="00AB18C4">
      <w:pPr>
        <w:pStyle w:val="Heading3"/>
      </w:pPr>
      <w:r w:rsidRPr="00F72CEC">
        <w:t>14.</w:t>
      </w:r>
      <w:r w:rsidRPr="00F72CEC">
        <w:tab/>
      </w:r>
      <w:r w:rsidR="00D6653B" w:rsidRPr="00F72CEC">
        <w:t>Director of CAMP/TRiO/other grant programs (if applicable)</w:t>
      </w:r>
      <w:r w:rsidR="00F72CEC">
        <w:t>.</w:t>
      </w:r>
    </w:p>
    <w:p w14:paraId="76005AAB" w14:textId="040412DB" w:rsidR="00D6653B" w:rsidRPr="00F72CEC" w:rsidRDefault="00437E76" w:rsidP="00AB18C4">
      <w:pPr>
        <w:pStyle w:val="Heading3"/>
      </w:pPr>
      <w:r w:rsidRPr="00F72CEC">
        <w:lastRenderedPageBreak/>
        <w:t>15.</w:t>
      </w:r>
      <w:r w:rsidRPr="00F72CEC">
        <w:tab/>
      </w:r>
      <w:r w:rsidR="00D6653B" w:rsidRPr="00F72CEC">
        <w:t xml:space="preserve">Crisis Recovery Team </w:t>
      </w:r>
      <w:r w:rsidR="00F72CEC">
        <w:t>l</w:t>
      </w:r>
      <w:r w:rsidR="00D6653B" w:rsidRPr="00F72CEC">
        <w:t>ead (if applicable)</w:t>
      </w:r>
    </w:p>
    <w:p w14:paraId="3F5E3125" w14:textId="77777777" w:rsidR="00437E76" w:rsidRDefault="00437E76" w:rsidP="00AB18C4">
      <w:pPr>
        <w:pStyle w:val="Heading2"/>
      </w:pPr>
      <w:r>
        <w:t>B.</w:t>
      </w:r>
      <w:r>
        <w:tab/>
        <w:t>STUDENT NOT CURRENTLY ENROLLED</w:t>
      </w:r>
    </w:p>
    <w:p w14:paraId="0683DEB8" w14:textId="00F182B5" w:rsidR="00D6653B" w:rsidRDefault="00D6653B" w:rsidP="00AB18C4">
      <w:pPr>
        <w:pStyle w:val="BodyText025"/>
      </w:pPr>
      <w:r w:rsidRPr="00437E76">
        <w:t xml:space="preserve">If student is not currently enrolled, the </w:t>
      </w:r>
      <w:r w:rsidR="009E6A05">
        <w:t>a</w:t>
      </w:r>
      <w:r w:rsidRPr="00437E76">
        <w:t>ssistant to the VPSS will notify the following:</w:t>
      </w:r>
    </w:p>
    <w:p w14:paraId="0E03B229" w14:textId="6486DB17" w:rsidR="00D6653B" w:rsidRDefault="007004BE" w:rsidP="00AB18C4">
      <w:pPr>
        <w:pStyle w:val="Heading3"/>
      </w:pPr>
      <w:r w:rsidRPr="007004BE">
        <w:t>1.</w:t>
      </w:r>
      <w:r w:rsidRPr="007004BE">
        <w:tab/>
      </w:r>
      <w:r w:rsidR="00D6653B" w:rsidRPr="00171385">
        <w:t>VPS</w:t>
      </w:r>
      <w:r w:rsidR="00F608E4">
        <w:t>A</w:t>
      </w:r>
      <w:r w:rsidR="00F72CEC">
        <w:t>.</w:t>
      </w:r>
    </w:p>
    <w:p w14:paraId="49AFC184" w14:textId="5075F919" w:rsidR="00D6653B" w:rsidRDefault="007004BE" w:rsidP="00AB18C4">
      <w:pPr>
        <w:pStyle w:val="Heading3"/>
      </w:pPr>
      <w:r w:rsidRPr="007004BE">
        <w:t>2.</w:t>
      </w:r>
      <w:r w:rsidRPr="007004BE">
        <w:tab/>
      </w:r>
      <w:r w:rsidR="00D6653B" w:rsidRPr="00171385">
        <w:t>Counselors</w:t>
      </w:r>
      <w:r w:rsidR="00F72CEC">
        <w:t>.</w:t>
      </w:r>
    </w:p>
    <w:p w14:paraId="68A6AC15" w14:textId="37EA0F8F" w:rsidR="00D6653B" w:rsidRDefault="007004BE" w:rsidP="00AB18C4">
      <w:pPr>
        <w:pStyle w:val="Heading3"/>
      </w:pPr>
      <w:r w:rsidRPr="007004BE">
        <w:t>3.</w:t>
      </w:r>
      <w:r w:rsidRPr="007004BE">
        <w:tab/>
      </w:r>
      <w:r w:rsidR="00D6653B" w:rsidRPr="00171385">
        <w:t xml:space="preserve">Financial </w:t>
      </w:r>
      <w:r w:rsidR="00F72CEC">
        <w:t>a</w:t>
      </w:r>
      <w:r w:rsidR="00D6653B" w:rsidRPr="00171385">
        <w:t>id</w:t>
      </w:r>
      <w:r w:rsidR="00F72CEC">
        <w:t>.</w:t>
      </w:r>
    </w:p>
    <w:p w14:paraId="5CB56FD9" w14:textId="7661C431" w:rsidR="00D6653B" w:rsidRDefault="007004BE" w:rsidP="00AB18C4">
      <w:pPr>
        <w:pStyle w:val="Heading3"/>
      </w:pPr>
      <w:r w:rsidRPr="007004BE">
        <w:t>4.</w:t>
      </w:r>
      <w:r w:rsidRPr="007004BE">
        <w:tab/>
      </w:r>
      <w:r w:rsidR="00D6653B" w:rsidRPr="00171385">
        <w:t>Registrar</w:t>
      </w:r>
      <w:r w:rsidR="00F72CEC">
        <w:t>.</w:t>
      </w:r>
    </w:p>
    <w:p w14:paraId="48DF7869" w14:textId="58E222E6" w:rsidR="00D6653B" w:rsidRPr="00171385" w:rsidRDefault="007004BE" w:rsidP="00AB18C4">
      <w:pPr>
        <w:pStyle w:val="Heading3"/>
      </w:pPr>
      <w:r w:rsidRPr="007004BE">
        <w:t>5.</w:t>
      </w:r>
      <w:r>
        <w:tab/>
      </w:r>
      <w:r w:rsidR="00D6653B" w:rsidRPr="00171385">
        <w:t>Cashier</w:t>
      </w:r>
      <w:r w:rsidR="00F72CEC">
        <w:t>.</w:t>
      </w:r>
    </w:p>
    <w:p w14:paraId="6CB77A1D" w14:textId="2E25FAF2" w:rsidR="005D63F8" w:rsidRDefault="00DA2653" w:rsidP="00AB18C4">
      <w:pPr>
        <w:pStyle w:val="BodyTextItalicBOT"/>
      </w:pPr>
      <w:r>
        <w:t xml:space="preserve">Approved by the president’s cabinet: </w:t>
      </w:r>
      <w:r w:rsidR="00CF458A">
        <w:t>8/3/16</w:t>
      </w:r>
    </w:p>
    <w:p w14:paraId="55D4A5CB" w14:textId="02A35264" w:rsidR="00DA2653" w:rsidRDefault="00DA2653" w:rsidP="00AB18C4">
      <w:pPr>
        <w:pStyle w:val="BodyTextItalicBOT"/>
      </w:pPr>
      <w:r>
        <w:t xml:space="preserve">Presented to the board of trustees: </w:t>
      </w:r>
      <w:r w:rsidR="009E6A05">
        <w:t>9/21/16</w:t>
      </w:r>
    </w:p>
    <w:p w14:paraId="4E9C7682" w14:textId="33E1071C" w:rsidR="000470E9" w:rsidRPr="000470E9" w:rsidRDefault="000470E9" w:rsidP="000470E9">
      <w:pPr>
        <w:pStyle w:val="BodyTextItalicBOT"/>
      </w:pPr>
      <w:r>
        <w:t xml:space="preserve">Last reviewed: </w:t>
      </w:r>
      <w:r w:rsidR="000F3704">
        <w:t>12/16/25</w:t>
      </w:r>
    </w:p>
    <w:p w14:paraId="6D9828B6" w14:textId="54FE4F61" w:rsidR="00AB18C4" w:rsidRDefault="00F72CEC" w:rsidP="00AB18C4">
      <w:pPr>
        <w:pStyle w:val="BodyTextPolicyContact"/>
      </w:pPr>
      <w:r>
        <w:t>Procedure contact: Student Services</w:t>
      </w:r>
    </w:p>
    <w:p w14:paraId="2D09D25E" w14:textId="7EA1CA0E" w:rsidR="00AB18C4" w:rsidRDefault="00AB18C4" w:rsidP="00AB18C4">
      <w:pPr>
        <w:pStyle w:val="RelatedPP"/>
      </w:pPr>
      <w:r>
        <w:t>Related policies and procedures</w:t>
      </w:r>
    </w:p>
    <w:p w14:paraId="3CB72D49" w14:textId="1FD185A1" w:rsidR="00AB18C4" w:rsidRPr="00AB18C4" w:rsidRDefault="00AB18C4" w:rsidP="00AB18C4">
      <w:pPr>
        <w:pStyle w:val="000000RelatedPolicies"/>
      </w:pPr>
      <w:r>
        <w:tab/>
      </w:r>
    </w:p>
    <w:sectPr w:rsidR="00AB18C4" w:rsidRPr="00AB18C4" w:rsidSect="008C7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0998" w14:textId="77777777" w:rsidR="00BF3F3B" w:rsidRDefault="00BF3F3B">
      <w:r>
        <w:separator/>
      </w:r>
    </w:p>
  </w:endnote>
  <w:endnote w:type="continuationSeparator" w:id="0">
    <w:p w14:paraId="4AA8D2E1" w14:textId="77777777" w:rsidR="00BF3F3B" w:rsidRDefault="00BF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C097" w14:textId="77777777" w:rsidR="00044CD4" w:rsidRDefault="00044C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F1B3" w14:textId="77777777" w:rsidR="00044CD4" w:rsidRDefault="00044CD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95EF" w14:textId="77777777" w:rsidR="00044CD4" w:rsidRDefault="00044C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EBDB" w14:textId="77777777" w:rsidR="00BF3F3B" w:rsidRDefault="00BF3F3B">
      <w:r>
        <w:separator/>
      </w:r>
    </w:p>
  </w:footnote>
  <w:footnote w:type="continuationSeparator" w:id="0">
    <w:p w14:paraId="29F3B13D" w14:textId="77777777" w:rsidR="00BF3F3B" w:rsidRDefault="00BF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6996" w14:textId="77777777" w:rsidR="00044CD4" w:rsidRDefault="00044C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DCA3" w14:textId="6D949B78" w:rsidR="00476C59" w:rsidRDefault="00476C5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</w:t>
    </w:r>
    <w:r w:rsidR="00595AFD">
      <w:rPr>
        <w:rFonts w:eastAsia="MS Mincho"/>
      </w:rPr>
      <w:t>4</w:t>
    </w:r>
    <w:r>
      <w:rPr>
        <w:rFonts w:eastAsia="MS Mincho"/>
      </w:rPr>
      <w:t xml:space="preserve">00.000 </w:t>
    </w:r>
    <w:r w:rsidR="00595AFD">
      <w:rPr>
        <w:rFonts w:eastAsia="MS Mincho"/>
      </w:rPr>
      <w:t xml:space="preserve">STUDENT </w:t>
    </w:r>
    <w:r w:rsidR="002426B2">
      <w:rPr>
        <w:rFonts w:eastAsia="MS Mincho"/>
      </w:rPr>
      <w:t>SERVICES</w:t>
    </w:r>
  </w:p>
  <w:p w14:paraId="6CEC52D2" w14:textId="77777777" w:rsidR="00476C59" w:rsidRDefault="00476C59">
    <w:r>
      <w:rPr>
        <w:rFonts w:eastAsia="MS Mincho"/>
      </w:rPr>
      <w:t>COLLEGE OPERATIONAL PROCEDURE</w:t>
    </w:r>
  </w:p>
  <w:p w14:paraId="41323AED" w14:textId="77777777" w:rsidR="00476C59" w:rsidRDefault="00476C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9CC3" w14:textId="77777777" w:rsidR="00044CD4" w:rsidRDefault="00044C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73C67"/>
    <w:multiLevelType w:val="hybridMultilevel"/>
    <w:tmpl w:val="A734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5F6579C9"/>
    <w:multiLevelType w:val="hybridMultilevel"/>
    <w:tmpl w:val="F7484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0F48A1"/>
    <w:multiLevelType w:val="hybridMultilevel"/>
    <w:tmpl w:val="E686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1066986">
    <w:abstractNumId w:val="10"/>
  </w:num>
  <w:num w:numId="2" w16cid:durableId="1054349198">
    <w:abstractNumId w:val="11"/>
  </w:num>
  <w:num w:numId="3" w16cid:durableId="1840005148">
    <w:abstractNumId w:val="27"/>
  </w:num>
  <w:num w:numId="4" w16cid:durableId="404886677">
    <w:abstractNumId w:val="28"/>
  </w:num>
  <w:num w:numId="5" w16cid:durableId="1656179325">
    <w:abstractNumId w:val="25"/>
  </w:num>
  <w:num w:numId="6" w16cid:durableId="1037898761">
    <w:abstractNumId w:val="3"/>
  </w:num>
  <w:num w:numId="7" w16cid:durableId="1191576109">
    <w:abstractNumId w:val="9"/>
  </w:num>
  <w:num w:numId="8" w16cid:durableId="1236280950">
    <w:abstractNumId w:val="26"/>
  </w:num>
  <w:num w:numId="9" w16cid:durableId="1514109582">
    <w:abstractNumId w:val="21"/>
  </w:num>
  <w:num w:numId="10" w16cid:durableId="679817524">
    <w:abstractNumId w:val="6"/>
  </w:num>
  <w:num w:numId="11" w16cid:durableId="650796024">
    <w:abstractNumId w:val="19"/>
  </w:num>
  <w:num w:numId="12" w16cid:durableId="1151555551">
    <w:abstractNumId w:val="30"/>
  </w:num>
  <w:num w:numId="13" w16cid:durableId="2105222789">
    <w:abstractNumId w:val="0"/>
  </w:num>
  <w:num w:numId="14" w16cid:durableId="297996967">
    <w:abstractNumId w:val="12"/>
  </w:num>
  <w:num w:numId="15" w16cid:durableId="2024473103">
    <w:abstractNumId w:val="17"/>
  </w:num>
  <w:num w:numId="16" w16cid:durableId="467283478">
    <w:abstractNumId w:val="13"/>
  </w:num>
  <w:num w:numId="17" w16cid:durableId="1089080156">
    <w:abstractNumId w:val="2"/>
  </w:num>
  <w:num w:numId="18" w16cid:durableId="371735504">
    <w:abstractNumId w:val="33"/>
  </w:num>
  <w:num w:numId="19" w16cid:durableId="415132039">
    <w:abstractNumId w:val="7"/>
  </w:num>
  <w:num w:numId="20" w16cid:durableId="567956210">
    <w:abstractNumId w:val="29"/>
  </w:num>
  <w:num w:numId="21" w16cid:durableId="2019235969">
    <w:abstractNumId w:val="23"/>
  </w:num>
  <w:num w:numId="22" w16cid:durableId="1982076366">
    <w:abstractNumId w:val="40"/>
  </w:num>
  <w:num w:numId="23" w16cid:durableId="1206335455">
    <w:abstractNumId w:val="16"/>
  </w:num>
  <w:num w:numId="24" w16cid:durableId="122967878">
    <w:abstractNumId w:val="20"/>
  </w:num>
  <w:num w:numId="25" w16cid:durableId="206377372">
    <w:abstractNumId w:val="39"/>
  </w:num>
  <w:num w:numId="26" w16cid:durableId="1955864617">
    <w:abstractNumId w:val="41"/>
  </w:num>
  <w:num w:numId="27" w16cid:durableId="145367118">
    <w:abstractNumId w:val="22"/>
  </w:num>
  <w:num w:numId="28" w16cid:durableId="1876842244">
    <w:abstractNumId w:val="38"/>
  </w:num>
  <w:num w:numId="29" w16cid:durableId="509491675">
    <w:abstractNumId w:val="37"/>
  </w:num>
  <w:num w:numId="30" w16cid:durableId="1631787711">
    <w:abstractNumId w:val="35"/>
  </w:num>
  <w:num w:numId="31" w16cid:durableId="617027878">
    <w:abstractNumId w:val="8"/>
  </w:num>
  <w:num w:numId="32" w16cid:durableId="840924272">
    <w:abstractNumId w:val="32"/>
  </w:num>
  <w:num w:numId="33" w16cid:durableId="1146896806">
    <w:abstractNumId w:val="4"/>
  </w:num>
  <w:num w:numId="34" w16cid:durableId="1251238590">
    <w:abstractNumId w:val="15"/>
  </w:num>
  <w:num w:numId="35" w16cid:durableId="1700007825">
    <w:abstractNumId w:val="14"/>
  </w:num>
  <w:num w:numId="36" w16cid:durableId="408892016">
    <w:abstractNumId w:val="5"/>
  </w:num>
  <w:num w:numId="37" w16cid:durableId="1123886074">
    <w:abstractNumId w:val="1"/>
  </w:num>
  <w:num w:numId="38" w16cid:durableId="588546030">
    <w:abstractNumId w:val="24"/>
  </w:num>
  <w:num w:numId="39" w16cid:durableId="1480658395">
    <w:abstractNumId w:val="18"/>
  </w:num>
  <w:num w:numId="40" w16cid:durableId="1449347485">
    <w:abstractNumId w:val="31"/>
  </w:num>
  <w:num w:numId="41" w16cid:durableId="1062828572">
    <w:abstractNumId w:val="34"/>
  </w:num>
  <w:num w:numId="42" w16cid:durableId="164272786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44CD4"/>
    <w:rsid w:val="000470E9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3704"/>
    <w:rsid w:val="000F487E"/>
    <w:rsid w:val="000F4899"/>
    <w:rsid w:val="000F5C9F"/>
    <w:rsid w:val="00114ADF"/>
    <w:rsid w:val="00130843"/>
    <w:rsid w:val="001333F9"/>
    <w:rsid w:val="00137102"/>
    <w:rsid w:val="00153833"/>
    <w:rsid w:val="00171385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6E41"/>
    <w:rsid w:val="002426B2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3194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65EFF"/>
    <w:rsid w:val="00370F53"/>
    <w:rsid w:val="00383B36"/>
    <w:rsid w:val="0039194C"/>
    <w:rsid w:val="00393723"/>
    <w:rsid w:val="003B54E7"/>
    <w:rsid w:val="003C2DD4"/>
    <w:rsid w:val="003E17D5"/>
    <w:rsid w:val="004137FB"/>
    <w:rsid w:val="00421133"/>
    <w:rsid w:val="00437E76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B21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D63F8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9064B"/>
    <w:rsid w:val="00690B17"/>
    <w:rsid w:val="006A1A09"/>
    <w:rsid w:val="006A374B"/>
    <w:rsid w:val="006A4D6C"/>
    <w:rsid w:val="006A5621"/>
    <w:rsid w:val="006B11AD"/>
    <w:rsid w:val="006B5718"/>
    <w:rsid w:val="006B583A"/>
    <w:rsid w:val="006B6360"/>
    <w:rsid w:val="006D2719"/>
    <w:rsid w:val="006D4731"/>
    <w:rsid w:val="006D7198"/>
    <w:rsid w:val="006E47C4"/>
    <w:rsid w:val="006F19C9"/>
    <w:rsid w:val="006F1EF3"/>
    <w:rsid w:val="007004BE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37A6B"/>
    <w:rsid w:val="0074062C"/>
    <w:rsid w:val="0074770F"/>
    <w:rsid w:val="007527A3"/>
    <w:rsid w:val="0076359C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4B31"/>
    <w:rsid w:val="008346B1"/>
    <w:rsid w:val="008526C2"/>
    <w:rsid w:val="00857F7B"/>
    <w:rsid w:val="00872AE5"/>
    <w:rsid w:val="0087443B"/>
    <w:rsid w:val="00874A0C"/>
    <w:rsid w:val="00875970"/>
    <w:rsid w:val="0087629A"/>
    <w:rsid w:val="00876748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B6F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9E6A05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18C4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2E80"/>
    <w:rsid w:val="00B75A5A"/>
    <w:rsid w:val="00B778BD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BF3F3B"/>
    <w:rsid w:val="00C10D77"/>
    <w:rsid w:val="00C10F37"/>
    <w:rsid w:val="00C144DB"/>
    <w:rsid w:val="00C24085"/>
    <w:rsid w:val="00C321FD"/>
    <w:rsid w:val="00C34C03"/>
    <w:rsid w:val="00C379B4"/>
    <w:rsid w:val="00C37AE0"/>
    <w:rsid w:val="00C40877"/>
    <w:rsid w:val="00C42328"/>
    <w:rsid w:val="00C52569"/>
    <w:rsid w:val="00C708FD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CF458A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653B"/>
    <w:rsid w:val="00D6705F"/>
    <w:rsid w:val="00D8351E"/>
    <w:rsid w:val="00D970ED"/>
    <w:rsid w:val="00DA1BCC"/>
    <w:rsid w:val="00DA2653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28D7"/>
    <w:rsid w:val="00ED3148"/>
    <w:rsid w:val="00ED6CAB"/>
    <w:rsid w:val="00EE0898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08E4"/>
    <w:rsid w:val="00F6389C"/>
    <w:rsid w:val="00F72CE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8A042"/>
  <w15:docId w15:val="{4428D907-54E7-4099-99D9-FBC261AC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8C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708FD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C708FD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AB18C4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AB18C4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B18C4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AB18C4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AB18C4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AB1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B18C4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B18C4"/>
    <w:pPr>
      <w:spacing w:after="120"/>
      <w:ind w:left="1440" w:right="1440"/>
    </w:pPr>
  </w:style>
  <w:style w:type="paragraph" w:customStyle="1" w:styleId="Blockquote">
    <w:name w:val="Blockquote"/>
    <w:basedOn w:val="Normal"/>
    <w:rsid w:val="00AB18C4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AB18C4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AB18C4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AB18C4"/>
    <w:rPr>
      <w:i/>
      <w:iCs/>
    </w:rPr>
  </w:style>
  <w:style w:type="paragraph" w:customStyle="1" w:styleId="BodyTextItalic">
    <w:name w:val="Body Text + Italic"/>
    <w:basedOn w:val="BodyText"/>
    <w:rsid w:val="00AB18C4"/>
    <w:rPr>
      <w:i/>
      <w:iCs/>
    </w:rPr>
  </w:style>
  <w:style w:type="paragraph" w:customStyle="1" w:styleId="BodyTextItalicBOT">
    <w:name w:val="Body Text + Italic BOT"/>
    <w:next w:val="BodyText"/>
    <w:qFormat/>
    <w:rsid w:val="00AB18C4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AB18C4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AB18C4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AB18C4"/>
    <w:pPr>
      <w:ind w:left="1080"/>
    </w:pPr>
  </w:style>
  <w:style w:type="paragraph" w:styleId="BodyTextIndent">
    <w:name w:val="Body Text Indent"/>
    <w:basedOn w:val="Normal"/>
    <w:link w:val="BodyTextIndentChar"/>
    <w:rsid w:val="00AB18C4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AB18C4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AB18C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B18C4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AB18C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B18C4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AB18C4"/>
    <w:pPr>
      <w:spacing w:before="120"/>
    </w:pPr>
  </w:style>
  <w:style w:type="character" w:styleId="CommentReference">
    <w:name w:val="annotation reference"/>
    <w:rsid w:val="00AB18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18C4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AB18C4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AB18C4"/>
    <w:rPr>
      <w:b/>
      <w:bCs/>
    </w:rPr>
  </w:style>
  <w:style w:type="character" w:customStyle="1" w:styleId="CommentSubjectChar">
    <w:name w:val="Comment Subject Char"/>
    <w:link w:val="CommentSubject1"/>
    <w:rsid w:val="00AB18C4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AB18C4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AB18C4"/>
    <w:rPr>
      <w:color w:val="800080"/>
      <w:u w:val="single"/>
    </w:rPr>
  </w:style>
  <w:style w:type="paragraph" w:styleId="Footer">
    <w:name w:val="footer"/>
    <w:basedOn w:val="Normal"/>
    <w:link w:val="FooterChar"/>
    <w:rsid w:val="00AB18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B18C4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AB18C4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AB18C4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AB18C4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C708FD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C708FD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AB18C4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AB18C4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AB18C4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AB18C4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B18C4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AB18C4"/>
    <w:rPr>
      <w:rFonts w:ascii="Courier New" w:hAnsi="Courier New" w:cs="Courier New"/>
      <w:sz w:val="22"/>
    </w:rPr>
  </w:style>
  <w:style w:type="character" w:styleId="Hyperlink">
    <w:name w:val="Hyperlink"/>
    <w:rsid w:val="00AB18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18C4"/>
    <w:pPr>
      <w:ind w:left="720"/>
    </w:pPr>
  </w:style>
  <w:style w:type="paragraph" w:styleId="NormalWeb">
    <w:name w:val="Normal (Web)"/>
    <w:basedOn w:val="Normal"/>
    <w:autoRedefine/>
    <w:rsid w:val="00AB18C4"/>
  </w:style>
  <w:style w:type="paragraph" w:styleId="PlainText">
    <w:name w:val="Plain Text"/>
    <w:basedOn w:val="Normal"/>
    <w:link w:val="PlainTextChar"/>
    <w:rsid w:val="00AB18C4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AB18C4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AB18C4"/>
    <w:pPr>
      <w:spacing w:before="120" w:after="120"/>
    </w:pPr>
    <w:rPr>
      <w:b/>
    </w:rPr>
  </w:style>
  <w:style w:type="character" w:styleId="Strong">
    <w:name w:val="Strong"/>
    <w:qFormat/>
    <w:rsid w:val="00AB18C4"/>
    <w:rPr>
      <w:b/>
      <w:bCs/>
    </w:rPr>
  </w:style>
  <w:style w:type="paragraph" w:styleId="Title">
    <w:name w:val="Title"/>
    <w:basedOn w:val="Normal"/>
    <w:link w:val="TitleChar"/>
    <w:qFormat/>
    <w:rsid w:val="00AB18C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B18C4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10cd99b41a82e6be4dc475457a013b2f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3f9bf8326b454e9412c514229ebe5b63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2D927-E282-4D1F-A52C-E145867F1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35fdd-a4e2-460a-9615-c80317445319"/>
    <ds:schemaRef ds:uri="c7ee9514-0b9a-427d-a937-b74081382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42042-9D59-4973-99D8-5EE3B17F5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DC607-2FCC-4EE5-93F9-A4F60B456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93917-C146-4268-94F8-6BC7FF7F11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3371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10</cp:revision>
  <cp:lastPrinted>2009-05-01T22:40:00Z</cp:lastPrinted>
  <dcterms:created xsi:type="dcterms:W3CDTF">2016-09-22T15:49:00Z</dcterms:created>
  <dcterms:modified xsi:type="dcterms:W3CDTF">2026-02-28T21:07:00Z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6892400</vt:r8>
  </property>
  <property fmtid="{D5CDD505-2E9C-101B-9397-08002B2CF9AE}" pid="4" name="MediaServiceImageTags">
    <vt:lpwstr/>
  </property>
</Properties>
</file>